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2F5A" w14:textId="77777777" w:rsidR="00077B02" w:rsidRDefault="00077B02" w:rsidP="00077B02">
      <w:pPr>
        <w:pStyle w:val="NormalWeb"/>
        <w:suppressLineNumbers/>
        <w:spacing w:before="0" w:beforeAutospacing="0" w:after="0" w:afterAutospacing="0" w:line="288" w:lineRule="auto"/>
        <w:ind w:firstLine="567"/>
        <w:rPr>
          <w:sz w:val="26"/>
          <w:szCs w:val="26"/>
        </w:rPr>
      </w:pPr>
    </w:p>
    <w:p w14:paraId="083819F2" w14:textId="77777777" w:rsidR="00077B02" w:rsidRDefault="00077B02" w:rsidP="00077B02">
      <w:pPr>
        <w:pStyle w:val="NormalWeb"/>
        <w:suppressLineNumbers/>
        <w:spacing w:before="0" w:beforeAutospacing="0" w:after="0" w:afterAutospacing="0" w:line="288" w:lineRule="auto"/>
        <w:ind w:firstLine="567"/>
        <w:rPr>
          <w:sz w:val="26"/>
          <w:szCs w:val="26"/>
        </w:rPr>
      </w:pPr>
    </w:p>
    <w:p w14:paraId="622E8FBC" w14:textId="20D0103B" w:rsidR="00077B02" w:rsidRDefault="00077B02" w:rsidP="00077B02">
      <w:pPr>
        <w:pStyle w:val="NormalWeb"/>
        <w:suppressLineNumbers/>
        <w:spacing w:before="0" w:beforeAutospacing="0" w:after="0" w:afterAutospacing="0" w:line="288" w:lineRule="auto"/>
        <w:ind w:firstLine="567"/>
        <w:rPr>
          <w:sz w:val="26"/>
          <w:szCs w:val="26"/>
        </w:rPr>
      </w:pPr>
      <w:r w:rsidRPr="00077B02">
        <w:rPr>
          <w:sz w:val="26"/>
          <w:szCs w:val="26"/>
        </w:rPr>
        <w:t>M</w:t>
      </w:r>
      <w:r>
        <w:rPr>
          <w:sz w:val="26"/>
          <w:szCs w:val="26"/>
        </w:rPr>
        <w:t>a</w:t>
      </w:r>
      <w:r w:rsidRPr="00077B02">
        <w:rPr>
          <w:sz w:val="26"/>
          <w:szCs w:val="26"/>
        </w:rPr>
        <w:t xml:space="preserve"> chère Maître.</w:t>
      </w:r>
    </w:p>
    <w:p w14:paraId="1982ACA4" w14:textId="77777777" w:rsidR="00077B02" w:rsidRPr="00077B02" w:rsidRDefault="00077B02" w:rsidP="00077B02">
      <w:pPr>
        <w:pStyle w:val="NormalWeb"/>
        <w:suppressLineNumbers/>
        <w:spacing w:before="0" w:beforeAutospacing="0" w:after="0" w:afterAutospacing="0" w:line="288" w:lineRule="auto"/>
        <w:ind w:firstLine="567"/>
        <w:rPr>
          <w:sz w:val="26"/>
          <w:szCs w:val="26"/>
        </w:rPr>
      </w:pPr>
    </w:p>
    <w:p w14:paraId="2F4D18C2" w14:textId="77777777" w:rsidR="00077B02" w:rsidRPr="00077B02" w:rsidRDefault="00077B02" w:rsidP="00077B02">
      <w:pPr>
        <w:pStyle w:val="NormalWeb"/>
        <w:suppressLineNumbers/>
        <w:spacing w:before="0" w:beforeAutospacing="0" w:after="0" w:afterAutospacing="0" w:line="288" w:lineRule="auto"/>
        <w:ind w:firstLine="567"/>
        <w:rPr>
          <w:sz w:val="26"/>
          <w:szCs w:val="26"/>
        </w:rPr>
      </w:pPr>
    </w:p>
    <w:p w14:paraId="3BBB8ED0" w14:textId="77777777" w:rsidR="00077B02" w:rsidRPr="00077B02" w:rsidRDefault="00077B02" w:rsidP="00077B02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077B02">
        <w:rPr>
          <w:sz w:val="26"/>
          <w:szCs w:val="26"/>
        </w:rPr>
        <w:t>Vous voyez en votre vieux troubadour un homme éreinté. J’ai passé huit jours à Paris, à la recherche de renseignements assommants (7 à 9 heures de fiacre tous les jours – ce qui est un joli moyen de faire fortune avec la Littérature.. enfin !). Je viens de relire mon plan. Tout ce que j’ai encore à écrire m’épouvante, ou plutôt m’écœure à vomir ! Il en est toujours ainsi, quand je me remets au travail. C’est alors que je m’ennuie ! que je m’ennuie, que je m’ennuie ! Mais cette fois dépasse les autres ! Voilà pourquoi je redoute tant les interruptions dans la pioche. Je ne pouvais faire autrement, cependant. – Je me suis trimbalé aux Pompes funèbres, au Père-Lachaise, dans la vallée de Montmorency, le long des boutiques d’objets religieux, etc. !</w:t>
      </w:r>
    </w:p>
    <w:p w14:paraId="25628E37" w14:textId="77777777" w:rsidR="00077B02" w:rsidRPr="00077B02" w:rsidRDefault="00077B02" w:rsidP="00077B02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077B02">
        <w:rPr>
          <w:sz w:val="26"/>
          <w:szCs w:val="26"/>
        </w:rPr>
        <w:t xml:space="preserve">Bref, j’en ai encore pour quatre ou cinq mois. Quel bon </w:t>
      </w:r>
      <w:r w:rsidRPr="00077B02">
        <w:rPr>
          <w:sz w:val="26"/>
          <w:szCs w:val="26"/>
          <w:u w:val="single"/>
        </w:rPr>
        <w:t>ouf</w:t>
      </w:r>
      <w:r w:rsidRPr="00077B02">
        <w:rPr>
          <w:sz w:val="26"/>
          <w:szCs w:val="26"/>
        </w:rPr>
        <w:t xml:space="preserve"> je pousserai quand ce sera fini – Et que je ne suis pas près de refaire des bourgeois ! Il est temps que je m’amuse !</w:t>
      </w:r>
    </w:p>
    <w:p w14:paraId="50F6A6DA" w14:textId="77777777" w:rsidR="00077B02" w:rsidRPr="00077B02" w:rsidRDefault="00077B02" w:rsidP="00077B02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077B02">
        <w:rPr>
          <w:sz w:val="26"/>
          <w:szCs w:val="26"/>
        </w:rPr>
        <w:t>(…)</w:t>
      </w:r>
    </w:p>
    <w:p w14:paraId="216BCEFE" w14:textId="77777777" w:rsidR="00077B02" w:rsidRPr="00077B02" w:rsidRDefault="00077B02" w:rsidP="00077B02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077B02">
        <w:rPr>
          <w:sz w:val="26"/>
          <w:szCs w:val="26"/>
        </w:rPr>
        <w:t>Votre Force me charme et me stupéfie. Je dis la Force de toute la personne. pas celle du cerveau, seulement.</w:t>
      </w:r>
    </w:p>
    <w:p w14:paraId="3FF098ED" w14:textId="4166C30B" w:rsidR="00077B02" w:rsidRPr="00077B02" w:rsidRDefault="00077B02" w:rsidP="00077B02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077B02">
        <w:rPr>
          <w:sz w:val="26"/>
          <w:szCs w:val="26"/>
        </w:rPr>
        <w:t>Vous me parlez de la Critique dans votre dernière lettre en me disant qu’elle disparaîtra prochainement. – Je crois, au contraire, qu’elle est tout au plus à son aurore. On a pris le contrepied de la précédente. mais rien de plus. (Du temps de La Harpe, on était grammairien. – du temps de Sainte Beuve et de Taine on est historien.) – Quan</w:t>
      </w:r>
      <w:r>
        <w:rPr>
          <w:sz w:val="26"/>
          <w:szCs w:val="26"/>
        </w:rPr>
        <w:t>d</w:t>
      </w:r>
      <w:r w:rsidRPr="00077B02">
        <w:rPr>
          <w:sz w:val="26"/>
          <w:szCs w:val="26"/>
        </w:rPr>
        <w:t xml:space="preserve"> sera-t-on </w:t>
      </w:r>
      <w:r w:rsidRPr="00077B02">
        <w:rPr>
          <w:sz w:val="26"/>
          <w:szCs w:val="26"/>
          <w:u w:val="single"/>
        </w:rPr>
        <w:t>artiste</w:t>
      </w:r>
      <w:r w:rsidRPr="00077B02">
        <w:rPr>
          <w:sz w:val="26"/>
          <w:szCs w:val="26"/>
        </w:rPr>
        <w:t xml:space="preserve">, rien qu’artiste, mais bien artiste. où connaissez-vous une critique qui s’inquiète de l’Œuvre en </w:t>
      </w:r>
      <w:r w:rsidRPr="00077B02">
        <w:rPr>
          <w:sz w:val="26"/>
          <w:szCs w:val="26"/>
          <w:u w:val="single"/>
        </w:rPr>
        <w:t>soi</w:t>
      </w:r>
      <w:r w:rsidRPr="00077B02">
        <w:rPr>
          <w:sz w:val="26"/>
          <w:szCs w:val="26"/>
        </w:rPr>
        <w:t xml:space="preserve">, d’une façon intense ? On analyse très finement le milieu où elle s’est produite et les Causes qui l’ont amenée. – mais la poétique </w:t>
      </w:r>
      <w:r w:rsidRPr="00077B02">
        <w:rPr>
          <w:sz w:val="26"/>
          <w:szCs w:val="26"/>
          <w:u w:val="single"/>
        </w:rPr>
        <w:t>insciente</w:t>
      </w:r>
      <w:r w:rsidRPr="00077B02">
        <w:rPr>
          <w:sz w:val="26"/>
          <w:szCs w:val="26"/>
        </w:rPr>
        <w:t xml:space="preserve">, d’où elle résulte ? Sa composition, son Style ? le point de vue de l’auteur ? </w:t>
      </w:r>
      <w:r w:rsidRPr="00077B02">
        <w:rPr>
          <w:sz w:val="26"/>
          <w:szCs w:val="26"/>
          <w:u w:val="single"/>
        </w:rPr>
        <w:t>Jamais</w:t>
      </w:r>
      <w:r w:rsidRPr="00077B02">
        <w:rPr>
          <w:sz w:val="26"/>
          <w:szCs w:val="26"/>
        </w:rPr>
        <w:t> !</w:t>
      </w:r>
    </w:p>
    <w:p w14:paraId="0C278DD9" w14:textId="77777777" w:rsidR="00077B02" w:rsidRPr="00077B02" w:rsidRDefault="00077B02" w:rsidP="00077B02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077B02">
        <w:rPr>
          <w:sz w:val="26"/>
          <w:szCs w:val="26"/>
        </w:rPr>
        <w:t xml:space="preserve">Il faudrait pour cette critique-là une grande imagination et une grande bonté, je veux dire une faculté d’enthousiasme toujours prête. – Et puis du </w:t>
      </w:r>
      <w:r w:rsidRPr="00077B02">
        <w:rPr>
          <w:sz w:val="26"/>
          <w:szCs w:val="26"/>
          <w:u w:val="single"/>
        </w:rPr>
        <w:t>Goût</w:t>
      </w:r>
      <w:r w:rsidRPr="00077B02">
        <w:rPr>
          <w:sz w:val="26"/>
          <w:szCs w:val="26"/>
        </w:rPr>
        <w:t>, qualité rare, même dans les meilleurs, – si bien qu’on n’en parle plus, du tout !</w:t>
      </w:r>
    </w:p>
    <w:p w14:paraId="647977D3" w14:textId="77777777" w:rsidR="00077B02" w:rsidRPr="00077B02" w:rsidRDefault="00077B02" w:rsidP="00077B02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077B02">
        <w:rPr>
          <w:sz w:val="26"/>
          <w:szCs w:val="26"/>
        </w:rPr>
        <w:t>Ce qui m’indigne tous les jours, c’est de voir mettre sur le même rang un chef-d’œuvre et une turpitude. On exalte les Petits et on rabaisse les grands. – rien n’est plus bête ni plus immoral –</w:t>
      </w:r>
    </w:p>
    <w:p w14:paraId="22F6CA1F" w14:textId="77777777" w:rsidR="00077B02" w:rsidRPr="00077B02" w:rsidRDefault="00077B02" w:rsidP="00077B02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077B02">
        <w:rPr>
          <w:sz w:val="26"/>
          <w:szCs w:val="26"/>
        </w:rPr>
        <w:lastRenderedPageBreak/>
        <w:t>(…)</w:t>
      </w:r>
    </w:p>
    <w:p w14:paraId="70B4D363" w14:textId="77777777" w:rsidR="00077B02" w:rsidRPr="00077B02" w:rsidRDefault="00077B02" w:rsidP="00077B02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077B02">
        <w:rPr>
          <w:sz w:val="26"/>
          <w:szCs w:val="26"/>
        </w:rPr>
        <w:t>Embrassez vos deux petites-filles pour moi</w:t>
      </w:r>
    </w:p>
    <w:p w14:paraId="641E6BC8" w14:textId="77777777" w:rsidR="00077B02" w:rsidRPr="00077B02" w:rsidRDefault="00077B02" w:rsidP="00077B02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077B02">
        <w:rPr>
          <w:sz w:val="26"/>
          <w:szCs w:val="26"/>
        </w:rPr>
        <w:t> </w:t>
      </w:r>
    </w:p>
    <w:p w14:paraId="7E19CA5E" w14:textId="77777777" w:rsidR="00077B02" w:rsidRPr="00077B02" w:rsidRDefault="00077B02" w:rsidP="00077B02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077B02">
        <w:rPr>
          <w:sz w:val="26"/>
          <w:szCs w:val="26"/>
        </w:rPr>
        <w:t>Je vous baise sur les deux joues, tendrement.</w:t>
      </w:r>
    </w:p>
    <w:p w14:paraId="3E757BDF" w14:textId="77777777" w:rsidR="00077B02" w:rsidRPr="00077B02" w:rsidRDefault="00077B02" w:rsidP="00077B02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077B02">
        <w:rPr>
          <w:sz w:val="26"/>
          <w:szCs w:val="26"/>
        </w:rPr>
        <w:t>Votre vieux</w:t>
      </w:r>
    </w:p>
    <w:p w14:paraId="3C1E0070" w14:textId="77777777" w:rsidR="00077B02" w:rsidRPr="00077B02" w:rsidRDefault="00077B02" w:rsidP="00077B02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077B02">
        <w:rPr>
          <w:sz w:val="26"/>
          <w:szCs w:val="26"/>
        </w:rPr>
        <w:t>Gve Flaubert</w:t>
      </w:r>
    </w:p>
    <w:p w14:paraId="63E6EFCA" w14:textId="6603AE23" w:rsidR="00077B02" w:rsidRPr="005918E3" w:rsidRDefault="00077B02" w:rsidP="00077B02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32C61E3B" w14:textId="7EE15C81" w:rsidR="00F07301" w:rsidRDefault="005918E3" w:rsidP="005918E3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5918E3">
        <w:rPr>
          <w:sz w:val="26"/>
          <w:szCs w:val="26"/>
        </w:rPr>
        <w:t> </w:t>
      </w:r>
      <w:r w:rsidR="00C843A5" w:rsidRPr="00C843A5">
        <w:rPr>
          <w:sz w:val="26"/>
          <w:szCs w:val="26"/>
        </w:rPr>
        <w:t xml:space="preserve"> </w:t>
      </w:r>
    </w:p>
    <w:p w14:paraId="38367477" w14:textId="77777777" w:rsidR="00C843A5" w:rsidRDefault="00C843A5" w:rsidP="00077B02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458046C" w14:textId="642C31A2" w:rsidR="00F07301" w:rsidRDefault="00F07301" w:rsidP="00077B02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0E78FC3B" w14:textId="57AE18A2" w:rsidR="00F07301" w:rsidRDefault="00F07301" w:rsidP="00077B02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CF3EF65" w14:textId="70FA3B48" w:rsidR="00F07301" w:rsidRPr="00077B02" w:rsidRDefault="00077B02" w:rsidP="00077B02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i/>
          <w:iCs/>
          <w:sz w:val="26"/>
          <w:szCs w:val="26"/>
        </w:rPr>
      </w:pPr>
      <w:r w:rsidRPr="00077B02">
        <w:rPr>
          <w:i/>
          <w:iCs/>
          <w:sz w:val="26"/>
          <w:szCs w:val="26"/>
        </w:rPr>
        <w:t>L</w:t>
      </w:r>
      <w:r w:rsidR="005918E3" w:rsidRPr="00077B02">
        <w:rPr>
          <w:i/>
          <w:iCs/>
          <w:sz w:val="26"/>
          <w:szCs w:val="26"/>
        </w:rPr>
        <w:t xml:space="preserve">ettre de Gustave Flaubert à </w:t>
      </w:r>
      <w:r w:rsidRPr="00077B02">
        <w:rPr>
          <w:i/>
          <w:iCs/>
          <w:sz w:val="26"/>
          <w:szCs w:val="26"/>
        </w:rPr>
        <w:t>Georges Sand</w:t>
      </w:r>
      <w:r w:rsidR="005918E3" w:rsidRPr="00077B02">
        <w:rPr>
          <w:i/>
          <w:iCs/>
          <w:sz w:val="26"/>
          <w:szCs w:val="26"/>
        </w:rPr>
        <w:t xml:space="preserve">, écrite le </w:t>
      </w:r>
      <w:r w:rsidRPr="00077B02">
        <w:rPr>
          <w:i/>
          <w:iCs/>
          <w:sz w:val="26"/>
          <w:szCs w:val="26"/>
        </w:rPr>
        <w:t>2 février 1869</w:t>
      </w:r>
      <w:r w:rsidR="005918E3" w:rsidRPr="00077B02">
        <w:rPr>
          <w:i/>
          <w:iCs/>
          <w:sz w:val="26"/>
          <w:szCs w:val="26"/>
        </w:rPr>
        <w:t xml:space="preserve"> (il a alors </w:t>
      </w:r>
      <w:r w:rsidRPr="00077B02">
        <w:rPr>
          <w:i/>
          <w:iCs/>
          <w:sz w:val="26"/>
          <w:szCs w:val="26"/>
        </w:rPr>
        <w:t>4</w:t>
      </w:r>
      <w:r w:rsidR="005918E3" w:rsidRPr="00077B02">
        <w:rPr>
          <w:i/>
          <w:iCs/>
          <w:sz w:val="26"/>
          <w:szCs w:val="26"/>
        </w:rPr>
        <w:t>8 ans)</w:t>
      </w:r>
    </w:p>
    <w:p w14:paraId="657A5B27" w14:textId="77777777" w:rsidR="00724827" w:rsidRPr="00F07301" w:rsidRDefault="00724827" w:rsidP="00077B02">
      <w:pPr>
        <w:suppressLineNumbers/>
        <w:spacing w:after="0" w:line="288" w:lineRule="auto"/>
        <w:ind w:firstLine="567"/>
        <w:jc w:val="both"/>
        <w:rPr>
          <w:sz w:val="26"/>
          <w:szCs w:val="26"/>
        </w:rPr>
      </w:pPr>
    </w:p>
    <w:sectPr w:rsidR="00724827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0E"/>
    <w:rsid w:val="00077B02"/>
    <w:rsid w:val="003520C6"/>
    <w:rsid w:val="005918E3"/>
    <w:rsid w:val="00724827"/>
    <w:rsid w:val="00C843A5"/>
    <w:rsid w:val="00E244B4"/>
    <w:rsid w:val="00F07301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6</cp:revision>
  <dcterms:created xsi:type="dcterms:W3CDTF">2021-09-26T18:13:00Z</dcterms:created>
  <dcterms:modified xsi:type="dcterms:W3CDTF">2021-09-27T16:32:00Z</dcterms:modified>
</cp:coreProperties>
</file>