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33255639" w:rsidR="0007080B" w:rsidRPr="00A52123" w:rsidRDefault="00A52123" w:rsidP="00A52123">
      <w:pPr>
        <w:suppressLineNumbers/>
        <w:spacing w:after="0" w:line="288" w:lineRule="auto"/>
        <w:jc w:val="center"/>
        <w:rPr>
          <w:rFonts w:ascii="Georgia" w:hAnsi="Georgia"/>
          <w:b/>
          <w:bCs/>
          <w:sz w:val="28"/>
          <w:szCs w:val="28"/>
        </w:rPr>
      </w:pPr>
      <w:r w:rsidRPr="00A52123">
        <w:rPr>
          <w:rFonts w:ascii="Georgia" w:hAnsi="Georgia"/>
          <w:b/>
          <w:bCs/>
          <w:sz w:val="28"/>
          <w:szCs w:val="28"/>
        </w:rPr>
        <w:t>Le rat de ville et le rat des champs</w:t>
      </w:r>
    </w:p>
    <w:p w14:paraId="306E65CA" w14:textId="77777777" w:rsidR="00EA0F8F" w:rsidRPr="00EA0F8F" w:rsidRDefault="00EA0F8F" w:rsidP="00A5212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676BEA" w14:textId="77777777" w:rsidR="00E621F2" w:rsidRDefault="00E621F2" w:rsidP="00A52123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7A4F5717" w14:textId="4D62ACB0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Autrefois le rat de ville</w:t>
      </w:r>
    </w:p>
    <w:p w14:paraId="50CCFAAD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Invita le rat des champs,</w:t>
      </w:r>
    </w:p>
    <w:p w14:paraId="62B99949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 xml:space="preserve">D’une façon </w:t>
      </w:r>
      <w:proofErr w:type="gramStart"/>
      <w:r w:rsidRPr="00A52123">
        <w:rPr>
          <w:rFonts w:ascii="Georgia" w:hAnsi="Georgia"/>
          <w:sz w:val="26"/>
          <w:szCs w:val="26"/>
        </w:rPr>
        <w:t>fort</w:t>
      </w:r>
      <w:proofErr w:type="gramEnd"/>
      <w:r w:rsidRPr="00A52123">
        <w:rPr>
          <w:rFonts w:ascii="Georgia" w:hAnsi="Georgia"/>
          <w:sz w:val="26"/>
          <w:szCs w:val="26"/>
        </w:rPr>
        <w:t xml:space="preserve"> civile,</w:t>
      </w:r>
    </w:p>
    <w:p w14:paraId="053A6894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À des reliefs d’ortolans.</w:t>
      </w:r>
    </w:p>
    <w:p w14:paraId="2CCAAE30" w14:textId="77777777" w:rsidR="00A52123" w:rsidRPr="00A52123" w:rsidRDefault="00A52123" w:rsidP="00A52123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768938A8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Sur un tapis de Turquie</w:t>
      </w:r>
    </w:p>
    <w:p w14:paraId="094F8157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Le couvert se trouva mis.</w:t>
      </w:r>
    </w:p>
    <w:p w14:paraId="4A21A745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Je laisse à penser la vie</w:t>
      </w:r>
    </w:p>
    <w:p w14:paraId="081AD28B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Que firent ces deux amis.</w:t>
      </w:r>
    </w:p>
    <w:p w14:paraId="080BD51F" w14:textId="77777777" w:rsidR="00A52123" w:rsidRPr="00A52123" w:rsidRDefault="00A52123" w:rsidP="00A52123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48FBC9B2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Le régal fut fort honnête,</w:t>
      </w:r>
    </w:p>
    <w:p w14:paraId="7E759DC8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Rien ne manquait au festin ;</w:t>
      </w:r>
    </w:p>
    <w:p w14:paraId="013305FC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Mais quelqu’un troubla la fête</w:t>
      </w:r>
    </w:p>
    <w:p w14:paraId="1D793FA2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Pendant qu’ils étaient en train.</w:t>
      </w:r>
    </w:p>
    <w:p w14:paraId="4F8AEE56" w14:textId="77777777" w:rsidR="00A52123" w:rsidRPr="00A52123" w:rsidRDefault="00A52123" w:rsidP="00A52123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1FE63F56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À la porte de la salle</w:t>
      </w:r>
    </w:p>
    <w:p w14:paraId="5F187931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Ils entendirent du bruit.</w:t>
      </w:r>
    </w:p>
    <w:p w14:paraId="48EE3A6C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Le rat de ville détale,</w:t>
      </w:r>
    </w:p>
    <w:p w14:paraId="7644111B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Son camarade le suit.</w:t>
      </w:r>
    </w:p>
    <w:p w14:paraId="2C512AC7" w14:textId="77777777" w:rsidR="00A52123" w:rsidRPr="00A52123" w:rsidRDefault="00A52123" w:rsidP="00A52123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40E2D269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Le bruit cesse, on se retire :</w:t>
      </w:r>
    </w:p>
    <w:p w14:paraId="58AECFDF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Rats en campagne aussitôt ;</w:t>
      </w:r>
    </w:p>
    <w:p w14:paraId="45699406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Et le citadin de dire :</w:t>
      </w:r>
    </w:p>
    <w:p w14:paraId="7E60873D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« Achevons tout notre rôt.</w:t>
      </w:r>
    </w:p>
    <w:p w14:paraId="58311FED" w14:textId="77777777" w:rsidR="00A52123" w:rsidRPr="00A52123" w:rsidRDefault="00A52123" w:rsidP="00A52123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6FA2AF2C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— C’est assez, dit le rustique ;</w:t>
      </w:r>
    </w:p>
    <w:p w14:paraId="4F271049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Demain vous viendrez chez moi :</w:t>
      </w:r>
    </w:p>
    <w:p w14:paraId="28A8B08A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Ce n’est pas que je me pique</w:t>
      </w:r>
    </w:p>
    <w:p w14:paraId="6A8966D0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De tous vos festins de roi ;</w:t>
      </w:r>
    </w:p>
    <w:p w14:paraId="343A1ABF" w14:textId="77777777" w:rsidR="00A52123" w:rsidRPr="00A52123" w:rsidRDefault="00A52123" w:rsidP="00A52123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3420DB6B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Mais rien ne vient m’interrompre :</w:t>
      </w:r>
    </w:p>
    <w:p w14:paraId="6B8E5D07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Je mange tout à loisir.</w:t>
      </w:r>
    </w:p>
    <w:p w14:paraId="4F93C87B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Adieu donc, fi du plaisir</w:t>
      </w:r>
    </w:p>
    <w:p w14:paraId="30239BD2" w14:textId="43FE373C" w:rsid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  <w:r w:rsidRPr="00A52123">
        <w:rPr>
          <w:rFonts w:ascii="Georgia" w:hAnsi="Georgia"/>
          <w:sz w:val="26"/>
          <w:szCs w:val="26"/>
        </w:rPr>
        <w:t>Que la crainte peut corrompre ! »</w:t>
      </w:r>
      <w:bookmarkStart w:id="0" w:name="_GoBack"/>
      <w:bookmarkEnd w:id="0"/>
    </w:p>
    <w:p w14:paraId="6A634839" w14:textId="77777777" w:rsidR="00A52123" w:rsidRPr="00A52123" w:rsidRDefault="00A52123" w:rsidP="00A52123">
      <w:pPr>
        <w:spacing w:after="0" w:line="288" w:lineRule="auto"/>
        <w:rPr>
          <w:rFonts w:ascii="Georgia" w:hAnsi="Georgia"/>
          <w:sz w:val="26"/>
          <w:szCs w:val="26"/>
        </w:rPr>
      </w:pPr>
    </w:p>
    <w:p w14:paraId="5B564487" w14:textId="3A6DD8FC" w:rsidR="0007080B" w:rsidRDefault="00E621F2" w:rsidP="00A52123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Jean de La Fontaine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i/>
          <w:iCs/>
          <w:sz w:val="26"/>
          <w:szCs w:val="26"/>
        </w:rPr>
        <w:t>Fables</w:t>
      </w:r>
      <w:r w:rsidR="002C5B63">
        <w:rPr>
          <w:rFonts w:ascii="Georgia" w:hAnsi="Georgia"/>
          <w:i/>
          <w:iCs/>
          <w:sz w:val="26"/>
          <w:szCs w:val="26"/>
        </w:rPr>
        <w:t xml:space="preserve">, </w:t>
      </w:r>
      <w:r w:rsidR="002C5B63" w:rsidRPr="002C5B63">
        <w:rPr>
          <w:rFonts w:ascii="Georgia" w:hAnsi="Georgia"/>
          <w:sz w:val="26"/>
          <w:szCs w:val="26"/>
        </w:rPr>
        <w:t xml:space="preserve">livre </w:t>
      </w:r>
      <w:r w:rsidR="000C1AC0">
        <w:rPr>
          <w:rFonts w:ascii="Georgia" w:hAnsi="Georgia"/>
          <w:sz w:val="26"/>
          <w:szCs w:val="26"/>
        </w:rPr>
        <w:t>I</w:t>
      </w:r>
      <w:r w:rsidR="002C5B63" w:rsidRPr="002C5B63">
        <w:rPr>
          <w:rFonts w:ascii="Georgia" w:hAnsi="Georgia"/>
          <w:sz w:val="26"/>
          <w:szCs w:val="26"/>
        </w:rPr>
        <w:t>,</w:t>
      </w:r>
      <w:r>
        <w:rPr>
          <w:rFonts w:ascii="Georgia" w:hAnsi="Georgia"/>
          <w:sz w:val="26"/>
          <w:szCs w:val="26"/>
        </w:rPr>
        <w:t xml:space="preserve"> 1668</w:t>
      </w:r>
    </w:p>
    <w:sectPr w:rsidR="0007080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0C1AC0"/>
    <w:rsid w:val="000E1414"/>
    <w:rsid w:val="000F79AA"/>
    <w:rsid w:val="002C5B63"/>
    <w:rsid w:val="00335212"/>
    <w:rsid w:val="003520C6"/>
    <w:rsid w:val="00441EAB"/>
    <w:rsid w:val="00724827"/>
    <w:rsid w:val="00A52123"/>
    <w:rsid w:val="00A651F1"/>
    <w:rsid w:val="00AC63D2"/>
    <w:rsid w:val="00E244B4"/>
    <w:rsid w:val="00E621F2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12</cp:revision>
  <cp:lastPrinted>2021-10-10T12:09:00Z</cp:lastPrinted>
  <dcterms:created xsi:type="dcterms:W3CDTF">2021-09-26T18:13:00Z</dcterms:created>
  <dcterms:modified xsi:type="dcterms:W3CDTF">2021-10-15T08:59:00Z</dcterms:modified>
</cp:coreProperties>
</file>