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104053" w14:textId="753B03FC" w:rsidR="000F1A7C" w:rsidRPr="00C03129" w:rsidRDefault="006E6286" w:rsidP="000F1A7C">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32"/>
          <w:szCs w:val="32"/>
          <w:lang w:eastAsia="fr-FR"/>
        </w:rPr>
      </w:pPr>
      <w:r>
        <w:rPr>
          <w:rFonts w:ascii="Times New Roman" w:eastAsia="Times New Roman" w:hAnsi="Times New Roman" w:cs="Times New Roman"/>
          <w:b/>
          <w:bCs/>
          <w:color w:val="000000"/>
          <w:sz w:val="32"/>
          <w:szCs w:val="32"/>
          <w:lang w:eastAsia="fr-FR"/>
        </w:rPr>
        <w:t>Assommons les pauvres !</w:t>
      </w:r>
    </w:p>
    <w:p w14:paraId="368066C7" w14:textId="77777777" w:rsidR="000F1A7C" w:rsidRDefault="000F1A7C" w:rsidP="000F1A7C">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8"/>
          <w:szCs w:val="28"/>
          <w:lang w:eastAsia="fr-FR"/>
        </w:rPr>
      </w:pPr>
    </w:p>
    <w:p w14:paraId="0C95EE5E" w14:textId="77777777" w:rsidR="009C6858" w:rsidRDefault="009C6858" w:rsidP="000F1A7C">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8"/>
          <w:szCs w:val="28"/>
          <w:lang w:eastAsia="fr-FR"/>
        </w:rPr>
      </w:pPr>
    </w:p>
    <w:p w14:paraId="1EC5FD1F" w14:textId="431C437F" w:rsidR="006E6286" w:rsidRPr="006E6286" w:rsidRDefault="006E6286" w:rsidP="006E6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567"/>
        <w:jc w:val="both"/>
        <w:rPr>
          <w:rFonts w:ascii="Times New Roman" w:eastAsia="Times New Roman" w:hAnsi="Times New Roman" w:cs="Times New Roman"/>
          <w:color w:val="000000"/>
          <w:sz w:val="26"/>
          <w:szCs w:val="26"/>
          <w:lang w:eastAsia="fr-FR"/>
        </w:rPr>
      </w:pPr>
      <w:r w:rsidRPr="006E6286">
        <w:rPr>
          <w:rFonts w:ascii="Times New Roman" w:eastAsia="Times New Roman" w:hAnsi="Times New Roman" w:cs="Times New Roman"/>
          <w:color w:val="000000"/>
          <w:sz w:val="26"/>
          <w:szCs w:val="26"/>
          <w:lang w:eastAsia="fr-FR"/>
        </w:rPr>
        <w:t>Pendant quinze jours je m’étais confiné dans ma chambre, et je m’étais entouré des livres à la mode dans ce temps-là (il y a seize ou dix-sept ans) ; je veux parler des livres où il est traité de l’art de rendre les peuples heureux, sages et riches, en vingt-quatre heures. J’avais donc digéré, — avalé, veux-je dire, — toutes les élucubrations de tous ces entrepreneurs de bonheur public, — de ceux qui conseillent à tous les pauvres de se faire esclaves, et de ceux qui leur persuadent qu’ils sont tous des rois détrônés. — On ne trouvera pas surprenant que je fusse alors dans un état d’esprit avoisinant le vertige ou la stupidité.</w:t>
      </w:r>
    </w:p>
    <w:p w14:paraId="1D9FEBDE" w14:textId="77777777" w:rsidR="006E6286" w:rsidRPr="006E6286" w:rsidRDefault="006E6286" w:rsidP="006E6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567"/>
        <w:jc w:val="both"/>
        <w:rPr>
          <w:rFonts w:ascii="Times New Roman" w:eastAsia="Times New Roman" w:hAnsi="Times New Roman" w:cs="Times New Roman"/>
          <w:color w:val="000000"/>
          <w:sz w:val="26"/>
          <w:szCs w:val="26"/>
          <w:lang w:eastAsia="fr-FR"/>
        </w:rPr>
      </w:pPr>
      <w:r w:rsidRPr="006E6286">
        <w:rPr>
          <w:rFonts w:ascii="Times New Roman" w:eastAsia="Times New Roman" w:hAnsi="Times New Roman" w:cs="Times New Roman"/>
          <w:color w:val="000000"/>
          <w:sz w:val="26"/>
          <w:szCs w:val="26"/>
          <w:lang w:eastAsia="fr-FR"/>
        </w:rPr>
        <w:t>Il m’avait semblé seulement que je sentais, confiné au fond de mon intellect, le germe obscur d’une idée supérieure à toutes les formules de bonne femme dont j’avais récemment parcouru le dictionnaire. Mais ce n’était que l’idée d’une idée, quelque chose d’infiniment vague.</w:t>
      </w:r>
    </w:p>
    <w:p w14:paraId="76892DF3" w14:textId="77777777" w:rsidR="006E6286" w:rsidRPr="006E6286" w:rsidRDefault="006E6286" w:rsidP="006E6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567"/>
        <w:jc w:val="both"/>
        <w:rPr>
          <w:rFonts w:ascii="Times New Roman" w:eastAsia="Times New Roman" w:hAnsi="Times New Roman" w:cs="Times New Roman"/>
          <w:color w:val="000000"/>
          <w:sz w:val="26"/>
          <w:szCs w:val="26"/>
          <w:lang w:eastAsia="fr-FR"/>
        </w:rPr>
      </w:pPr>
      <w:r w:rsidRPr="006E6286">
        <w:rPr>
          <w:rFonts w:ascii="Times New Roman" w:eastAsia="Times New Roman" w:hAnsi="Times New Roman" w:cs="Times New Roman"/>
          <w:color w:val="000000"/>
          <w:sz w:val="26"/>
          <w:szCs w:val="26"/>
          <w:lang w:eastAsia="fr-FR"/>
        </w:rPr>
        <w:t>Et je sortis avec une grande soif. Car le goût passionné des mauvaises lectures engendre un besoin proportionnel du grand air et des rafraîchissants.</w:t>
      </w:r>
    </w:p>
    <w:p w14:paraId="3940FF86" w14:textId="77777777" w:rsidR="006E6286" w:rsidRPr="006E6286" w:rsidRDefault="006E6286" w:rsidP="006E6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567"/>
        <w:jc w:val="both"/>
        <w:rPr>
          <w:rFonts w:ascii="Times New Roman" w:eastAsia="Times New Roman" w:hAnsi="Times New Roman" w:cs="Times New Roman"/>
          <w:color w:val="000000"/>
          <w:sz w:val="26"/>
          <w:szCs w:val="26"/>
          <w:lang w:eastAsia="fr-FR"/>
        </w:rPr>
      </w:pPr>
      <w:r w:rsidRPr="006E6286">
        <w:rPr>
          <w:rFonts w:ascii="Times New Roman" w:eastAsia="Times New Roman" w:hAnsi="Times New Roman" w:cs="Times New Roman"/>
          <w:color w:val="000000"/>
          <w:sz w:val="26"/>
          <w:szCs w:val="26"/>
          <w:lang w:eastAsia="fr-FR"/>
        </w:rPr>
        <w:t>Comme j’allais entrer dans un cabaret, un mendiant me tendit son chapeau, avec un de ces regards inoubliables qui culbuteraient les trônes, si l’esprit remuait la matière, et si l’œil d’un magnétiseur faisait mûrir les raisins.</w:t>
      </w:r>
    </w:p>
    <w:p w14:paraId="07AB700A" w14:textId="77777777" w:rsidR="006E6286" w:rsidRPr="006E6286" w:rsidRDefault="006E6286" w:rsidP="006E6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567"/>
        <w:jc w:val="both"/>
        <w:rPr>
          <w:rFonts w:ascii="Times New Roman" w:eastAsia="Times New Roman" w:hAnsi="Times New Roman" w:cs="Times New Roman"/>
          <w:color w:val="000000"/>
          <w:sz w:val="26"/>
          <w:szCs w:val="26"/>
          <w:lang w:eastAsia="fr-FR"/>
        </w:rPr>
      </w:pPr>
      <w:r w:rsidRPr="006E6286">
        <w:rPr>
          <w:rFonts w:ascii="Times New Roman" w:eastAsia="Times New Roman" w:hAnsi="Times New Roman" w:cs="Times New Roman"/>
          <w:color w:val="000000"/>
          <w:sz w:val="26"/>
          <w:szCs w:val="26"/>
          <w:lang w:eastAsia="fr-FR"/>
        </w:rPr>
        <w:t>En même temps, j’entendis une voix qui chuchotait à mon oreille, une voix que je reconnus bien ; c’était celle d’un bon Ange, ou d’un bon Démon, qui m’accompagne partout. Puisque Socrate avait son bon Démon, pourquoi n’aurais-je pas mon bon Ange, et pourquoi n’aurais-je pas l’honneur, comme Socrate, d’obtenir mon brevet de folie, signé du subtil Lélut et du bien-avisé Baillarger ?</w:t>
      </w:r>
    </w:p>
    <w:p w14:paraId="32A91440" w14:textId="77777777" w:rsidR="006E6286" w:rsidRPr="006E6286" w:rsidRDefault="006E6286" w:rsidP="006E6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567"/>
        <w:jc w:val="both"/>
        <w:rPr>
          <w:rFonts w:ascii="Times New Roman" w:eastAsia="Times New Roman" w:hAnsi="Times New Roman" w:cs="Times New Roman"/>
          <w:color w:val="000000"/>
          <w:sz w:val="26"/>
          <w:szCs w:val="26"/>
          <w:lang w:eastAsia="fr-FR"/>
        </w:rPr>
      </w:pPr>
      <w:r w:rsidRPr="006E6286">
        <w:rPr>
          <w:rFonts w:ascii="Times New Roman" w:eastAsia="Times New Roman" w:hAnsi="Times New Roman" w:cs="Times New Roman"/>
          <w:color w:val="000000"/>
          <w:sz w:val="26"/>
          <w:szCs w:val="26"/>
          <w:lang w:eastAsia="fr-FR"/>
        </w:rPr>
        <w:t>Il existe cette différence entre le Démon de Socrate et le mien, que celui de Socrate ne se manifestait à lui que pour défendre, avertir, empêcher, et que le mien daigne conseiller, suggérer, persuader. Ce pauvre Socrate n’avait qu’un Démon prohibiteur ; le mien est un grand affirmateur, le mien est un Démon d’action, ou Démon de combat.</w:t>
      </w:r>
    </w:p>
    <w:p w14:paraId="4AB0857D" w14:textId="77777777" w:rsidR="006E6286" w:rsidRPr="006E6286" w:rsidRDefault="006E6286" w:rsidP="006E6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567"/>
        <w:jc w:val="both"/>
        <w:rPr>
          <w:rFonts w:ascii="Times New Roman" w:eastAsia="Times New Roman" w:hAnsi="Times New Roman" w:cs="Times New Roman"/>
          <w:color w:val="000000"/>
          <w:sz w:val="26"/>
          <w:szCs w:val="26"/>
          <w:lang w:eastAsia="fr-FR"/>
        </w:rPr>
      </w:pPr>
      <w:r w:rsidRPr="006E6286">
        <w:rPr>
          <w:rFonts w:ascii="Times New Roman" w:eastAsia="Times New Roman" w:hAnsi="Times New Roman" w:cs="Times New Roman"/>
          <w:color w:val="000000"/>
          <w:sz w:val="26"/>
          <w:szCs w:val="26"/>
          <w:lang w:eastAsia="fr-FR"/>
        </w:rPr>
        <w:t>Or, sa voix me chuchotait ceci : « Celui-là seul est l’égal d’un autre, qui le prouve, et celui-là seul est digne de la liberté, qui sait la conquérir. »</w:t>
      </w:r>
    </w:p>
    <w:p w14:paraId="70FDE460" w14:textId="77777777" w:rsidR="006E6286" w:rsidRPr="006E6286" w:rsidRDefault="006E6286" w:rsidP="006E6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567"/>
        <w:jc w:val="both"/>
        <w:rPr>
          <w:rFonts w:ascii="Times New Roman" w:eastAsia="Times New Roman" w:hAnsi="Times New Roman" w:cs="Times New Roman"/>
          <w:color w:val="000000"/>
          <w:sz w:val="26"/>
          <w:szCs w:val="26"/>
          <w:lang w:eastAsia="fr-FR"/>
        </w:rPr>
      </w:pPr>
    </w:p>
    <w:p w14:paraId="572F1A27" w14:textId="77777777" w:rsidR="006E6286" w:rsidRPr="006E6286" w:rsidRDefault="006E6286" w:rsidP="006E6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567"/>
        <w:jc w:val="both"/>
        <w:rPr>
          <w:rFonts w:ascii="Times New Roman" w:eastAsia="Times New Roman" w:hAnsi="Times New Roman" w:cs="Times New Roman"/>
          <w:color w:val="000000"/>
          <w:sz w:val="26"/>
          <w:szCs w:val="26"/>
          <w:lang w:eastAsia="fr-FR"/>
        </w:rPr>
      </w:pPr>
      <w:r w:rsidRPr="006E6286">
        <w:rPr>
          <w:rFonts w:ascii="Times New Roman" w:eastAsia="Times New Roman" w:hAnsi="Times New Roman" w:cs="Times New Roman"/>
          <w:color w:val="000000"/>
          <w:sz w:val="26"/>
          <w:szCs w:val="26"/>
          <w:lang w:eastAsia="fr-FR"/>
        </w:rPr>
        <w:lastRenderedPageBreak/>
        <w:t>Immédiatement, je sautai sur mon mendiant. D’un seul coup de poing, je lui bouchai un œil, qui devint, en une seconde, gros comme une balle. Je cassai un de mes ongles à lui briser deux dents, et comme je ne me sentais pas assez fort, étant né délicat et m’étant peu exercé à la boxe, pour assommer rapidement ce vieillard, je le saisis d’une main par le collet de son habit, de l’autre, je l’empoignai à la gorge, et je me mis à lui secouer vigoureusement la tête contre un mur. Je dois avouer que j’avais préalablement inspecté les environs d’un coup d’œil, et que j’avais vérifié que dans cette banlieue déserte je me trouvais, pour un assez long temps, hors de la portée de tout agent de police.</w:t>
      </w:r>
    </w:p>
    <w:p w14:paraId="5B53C5A6" w14:textId="77777777" w:rsidR="006E6286" w:rsidRPr="006E6286" w:rsidRDefault="006E6286" w:rsidP="006E6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567"/>
        <w:jc w:val="both"/>
        <w:rPr>
          <w:rFonts w:ascii="Times New Roman" w:eastAsia="Times New Roman" w:hAnsi="Times New Roman" w:cs="Times New Roman"/>
          <w:color w:val="000000"/>
          <w:sz w:val="26"/>
          <w:szCs w:val="26"/>
          <w:lang w:eastAsia="fr-FR"/>
        </w:rPr>
      </w:pPr>
      <w:r w:rsidRPr="006E6286">
        <w:rPr>
          <w:rFonts w:ascii="Times New Roman" w:eastAsia="Times New Roman" w:hAnsi="Times New Roman" w:cs="Times New Roman"/>
          <w:color w:val="000000"/>
          <w:sz w:val="26"/>
          <w:szCs w:val="26"/>
          <w:lang w:eastAsia="fr-FR"/>
        </w:rPr>
        <w:t>Ayant ensuite, par un coup de pied lancé dans le dos, assez énergique pour briser les omoplates, terrassé ce sexagénaire affaibli, je me saisis d’une grosse branche d’arbre qui traînait à terre, et je le battis avec l’énergie obstinée des cuisiniers qui veulent attendrir un beefteack.</w:t>
      </w:r>
    </w:p>
    <w:p w14:paraId="1E50E5CC" w14:textId="77777777" w:rsidR="006E6286" w:rsidRPr="006E6286" w:rsidRDefault="006E6286" w:rsidP="006E6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567"/>
        <w:jc w:val="both"/>
        <w:rPr>
          <w:rFonts w:ascii="Times New Roman" w:eastAsia="Times New Roman" w:hAnsi="Times New Roman" w:cs="Times New Roman"/>
          <w:color w:val="000000"/>
          <w:sz w:val="26"/>
          <w:szCs w:val="26"/>
          <w:lang w:eastAsia="fr-FR"/>
        </w:rPr>
      </w:pPr>
      <w:r w:rsidRPr="006E6286">
        <w:rPr>
          <w:rFonts w:ascii="Times New Roman" w:eastAsia="Times New Roman" w:hAnsi="Times New Roman" w:cs="Times New Roman"/>
          <w:color w:val="000000"/>
          <w:sz w:val="26"/>
          <w:szCs w:val="26"/>
          <w:lang w:eastAsia="fr-FR"/>
        </w:rPr>
        <w:t xml:space="preserve">Tout à coup, — ô miracle ! </w:t>
      </w:r>
      <w:proofErr w:type="gramStart"/>
      <w:r w:rsidRPr="006E6286">
        <w:rPr>
          <w:rFonts w:ascii="Times New Roman" w:eastAsia="Times New Roman" w:hAnsi="Times New Roman" w:cs="Times New Roman"/>
          <w:color w:val="000000"/>
          <w:sz w:val="26"/>
          <w:szCs w:val="26"/>
          <w:lang w:eastAsia="fr-FR"/>
        </w:rPr>
        <w:t>ô</w:t>
      </w:r>
      <w:proofErr w:type="gramEnd"/>
      <w:r w:rsidRPr="006E6286">
        <w:rPr>
          <w:rFonts w:ascii="Times New Roman" w:eastAsia="Times New Roman" w:hAnsi="Times New Roman" w:cs="Times New Roman"/>
          <w:color w:val="000000"/>
          <w:sz w:val="26"/>
          <w:szCs w:val="26"/>
          <w:lang w:eastAsia="fr-FR"/>
        </w:rPr>
        <w:t xml:space="preserve"> jouissance du philosophe qui vérifie l’excellence de sa théorie ! — je vis cette antique carcasse se retourner, se redresser avec une énergie que je n’aurais jamais soupçonnée dans une machine si singulièrement détraquée, et, avec un regard de haine qui me parut </w:t>
      </w:r>
      <w:r w:rsidRPr="006E6286">
        <w:rPr>
          <w:rFonts w:ascii="Times New Roman" w:eastAsia="Times New Roman" w:hAnsi="Times New Roman" w:cs="Times New Roman"/>
          <w:i/>
          <w:color w:val="000000"/>
          <w:sz w:val="26"/>
          <w:szCs w:val="26"/>
          <w:lang w:eastAsia="fr-FR"/>
        </w:rPr>
        <w:t>de bon augure</w:t>
      </w:r>
      <w:r w:rsidRPr="006E6286">
        <w:rPr>
          <w:rFonts w:ascii="Times New Roman" w:eastAsia="Times New Roman" w:hAnsi="Times New Roman" w:cs="Times New Roman"/>
          <w:color w:val="000000"/>
          <w:sz w:val="26"/>
          <w:szCs w:val="26"/>
          <w:lang w:eastAsia="fr-FR"/>
        </w:rPr>
        <w:t>, le malandrin décrépit se jeta sur moi, me pocha les deux yeux, me cassa quatre dents, et avec la même branche d’arbre me battit dru comme plâtre. — Par mon énergique médication, je lui avais donc rendu l’orgueil et la vie.</w:t>
      </w:r>
    </w:p>
    <w:p w14:paraId="4CB0307C" w14:textId="51ABC2DE" w:rsidR="006E6286" w:rsidRPr="006E6286" w:rsidRDefault="006E6286" w:rsidP="006E6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567"/>
        <w:jc w:val="both"/>
        <w:rPr>
          <w:rFonts w:ascii="Times New Roman" w:eastAsia="Times New Roman" w:hAnsi="Times New Roman" w:cs="Times New Roman"/>
          <w:color w:val="000000"/>
          <w:sz w:val="26"/>
          <w:szCs w:val="26"/>
          <w:lang w:eastAsia="fr-FR"/>
        </w:rPr>
      </w:pPr>
      <w:r w:rsidRPr="006E6286">
        <w:rPr>
          <w:rFonts w:ascii="Times New Roman" w:eastAsia="Times New Roman" w:hAnsi="Times New Roman" w:cs="Times New Roman"/>
          <w:color w:val="000000"/>
          <w:sz w:val="26"/>
          <w:szCs w:val="26"/>
          <w:lang w:eastAsia="fr-FR"/>
        </w:rPr>
        <w:t xml:space="preserve">Alors, je lui fis force signes pour lui faire comprendre que je considérais la discussion comme finie, et me relevant avec la satisfaction d’un sophiste du Portique, je lui dis : « Monsieur, </w:t>
      </w:r>
      <w:r w:rsidRPr="006E6286">
        <w:rPr>
          <w:rFonts w:ascii="Times New Roman" w:eastAsia="Times New Roman" w:hAnsi="Times New Roman" w:cs="Times New Roman"/>
          <w:i/>
          <w:color w:val="000000"/>
          <w:sz w:val="26"/>
          <w:szCs w:val="26"/>
          <w:lang w:eastAsia="fr-FR"/>
        </w:rPr>
        <w:t>vous êtes mon égal</w:t>
      </w:r>
      <w:r w:rsidRPr="006E6286">
        <w:rPr>
          <w:rFonts w:ascii="Times New Roman" w:eastAsia="Times New Roman" w:hAnsi="Times New Roman" w:cs="Times New Roman"/>
          <w:color w:val="000000"/>
          <w:sz w:val="26"/>
          <w:szCs w:val="26"/>
          <w:lang w:eastAsia="fr-FR"/>
        </w:rPr>
        <w:t xml:space="preserve"> ! </w:t>
      </w:r>
      <w:r w:rsidRPr="006E6286">
        <w:rPr>
          <w:rFonts w:ascii="Times New Roman" w:eastAsia="Times New Roman" w:hAnsi="Times New Roman" w:cs="Times New Roman"/>
          <w:color w:val="000000"/>
          <w:sz w:val="26"/>
          <w:szCs w:val="26"/>
          <w:lang w:eastAsia="fr-FR"/>
        </w:rPr>
        <w:t>Veuillez</w:t>
      </w:r>
      <w:r w:rsidRPr="006E6286">
        <w:rPr>
          <w:rFonts w:ascii="Times New Roman" w:eastAsia="Times New Roman" w:hAnsi="Times New Roman" w:cs="Times New Roman"/>
          <w:color w:val="000000"/>
          <w:sz w:val="26"/>
          <w:szCs w:val="26"/>
          <w:lang w:eastAsia="fr-FR"/>
        </w:rPr>
        <w:t xml:space="preserve"> me faire l’honneur de partager avec moi ma bourse ; et souvenez-vous, si vous êtes réellement philanthrope, qu’il faut appliquer à tous</w:t>
      </w:r>
      <w:bookmarkStart w:id="0" w:name="_GoBack"/>
      <w:bookmarkEnd w:id="0"/>
      <w:r w:rsidRPr="006E6286">
        <w:rPr>
          <w:rFonts w:ascii="Times New Roman" w:eastAsia="Times New Roman" w:hAnsi="Times New Roman" w:cs="Times New Roman"/>
          <w:color w:val="000000"/>
          <w:sz w:val="26"/>
          <w:szCs w:val="26"/>
          <w:lang w:eastAsia="fr-FR"/>
        </w:rPr>
        <w:t xml:space="preserve"> vos confrères, quand ils vous demanderont l’aumône, la théorie que j’ai eu la </w:t>
      </w:r>
      <w:r w:rsidRPr="006E6286">
        <w:rPr>
          <w:rFonts w:ascii="Times New Roman" w:eastAsia="Times New Roman" w:hAnsi="Times New Roman" w:cs="Times New Roman"/>
          <w:i/>
          <w:color w:val="000000"/>
          <w:sz w:val="26"/>
          <w:szCs w:val="26"/>
          <w:lang w:eastAsia="fr-FR"/>
        </w:rPr>
        <w:t>douleur</w:t>
      </w:r>
      <w:r w:rsidRPr="006E6286">
        <w:rPr>
          <w:rFonts w:ascii="Times New Roman" w:eastAsia="Times New Roman" w:hAnsi="Times New Roman" w:cs="Times New Roman"/>
          <w:color w:val="000000"/>
          <w:sz w:val="26"/>
          <w:szCs w:val="26"/>
          <w:lang w:eastAsia="fr-FR"/>
        </w:rPr>
        <w:t xml:space="preserve"> d’essayer sur votre dos. »</w:t>
      </w:r>
    </w:p>
    <w:p w14:paraId="0E974325" w14:textId="3A2676F7" w:rsidR="009841EA" w:rsidRPr="007430E7" w:rsidRDefault="006E6286" w:rsidP="006E6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567"/>
        <w:jc w:val="both"/>
        <w:rPr>
          <w:rFonts w:ascii="Times New Roman" w:eastAsia="Times New Roman" w:hAnsi="Times New Roman" w:cs="Times New Roman"/>
          <w:color w:val="000000"/>
          <w:sz w:val="26"/>
          <w:szCs w:val="26"/>
          <w:lang w:eastAsia="fr-FR"/>
        </w:rPr>
      </w:pPr>
      <w:r w:rsidRPr="006E6286">
        <w:rPr>
          <w:rFonts w:ascii="Times New Roman" w:eastAsia="Times New Roman" w:hAnsi="Times New Roman" w:cs="Times New Roman"/>
          <w:color w:val="000000"/>
          <w:sz w:val="26"/>
          <w:szCs w:val="26"/>
          <w:lang w:eastAsia="fr-FR"/>
        </w:rPr>
        <w:t>Il m’a bien juré qu’il avait compris ma théorie, et qu’il obéirait à mes conseils.</w:t>
      </w:r>
    </w:p>
    <w:p w14:paraId="5BF7A5E0" w14:textId="77777777" w:rsidR="009841EA" w:rsidRDefault="009841EA" w:rsidP="004E4F7B">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p>
    <w:p w14:paraId="597DB145" w14:textId="77777777" w:rsidR="00D82D3B" w:rsidRPr="007430E7" w:rsidRDefault="00D82D3B" w:rsidP="004E4F7B">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p>
    <w:p w14:paraId="77029FB4" w14:textId="77777777" w:rsidR="009841EA" w:rsidRPr="007430E7" w:rsidRDefault="009841EA" w:rsidP="004E4F7B">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p>
    <w:p w14:paraId="4CF3EF65" w14:textId="120A74DB" w:rsidR="00F07301" w:rsidRPr="007430E7" w:rsidRDefault="009841EA" w:rsidP="00EF58BE">
      <w:pPr>
        <w:pStyle w:val="NormalWeb"/>
        <w:suppressLineNumbers/>
        <w:spacing w:before="0" w:beforeAutospacing="0" w:after="0" w:afterAutospacing="0" w:line="288" w:lineRule="auto"/>
        <w:ind w:firstLine="567"/>
        <w:jc w:val="right"/>
        <w:rPr>
          <w:sz w:val="26"/>
          <w:szCs w:val="26"/>
        </w:rPr>
      </w:pPr>
      <w:r w:rsidRPr="007430E7">
        <w:rPr>
          <w:sz w:val="26"/>
          <w:szCs w:val="26"/>
        </w:rPr>
        <w:t xml:space="preserve">Charles Baudelaire, </w:t>
      </w:r>
      <w:r w:rsidR="0072357A" w:rsidRPr="007430E7">
        <w:rPr>
          <w:i/>
          <w:sz w:val="26"/>
          <w:szCs w:val="26"/>
        </w:rPr>
        <w:t>Petits Poèmes en prose</w:t>
      </w:r>
      <w:r w:rsidR="00EF58BE" w:rsidRPr="007430E7">
        <w:rPr>
          <w:i/>
          <w:sz w:val="26"/>
          <w:szCs w:val="26"/>
        </w:rPr>
        <w:t xml:space="preserve"> </w:t>
      </w:r>
      <w:r w:rsidR="0072357A" w:rsidRPr="007430E7">
        <w:rPr>
          <w:sz w:val="26"/>
          <w:szCs w:val="26"/>
        </w:rPr>
        <w:t>(1869 - posthume</w:t>
      </w:r>
      <w:r w:rsidR="00EF58BE" w:rsidRPr="007430E7">
        <w:rPr>
          <w:sz w:val="26"/>
          <w:szCs w:val="26"/>
        </w:rPr>
        <w:t>)</w:t>
      </w:r>
    </w:p>
    <w:p w14:paraId="657A5B27" w14:textId="77777777" w:rsidR="00724827" w:rsidRPr="007430E7" w:rsidRDefault="00724827" w:rsidP="00EF58BE">
      <w:pPr>
        <w:suppressLineNumbers/>
        <w:spacing w:after="0" w:line="288" w:lineRule="auto"/>
        <w:ind w:firstLine="567"/>
        <w:jc w:val="both"/>
        <w:rPr>
          <w:sz w:val="26"/>
          <w:szCs w:val="26"/>
        </w:rPr>
      </w:pPr>
    </w:p>
    <w:sectPr w:rsidR="00724827" w:rsidRPr="007430E7" w:rsidSect="00F07301">
      <w:pgSz w:w="11906" w:h="16838"/>
      <w:pgMar w:top="1440" w:right="1701" w:bottom="1440" w:left="2268" w:header="709" w:footer="709" w:gutter="0"/>
      <w:lnNumType w:countBy="5"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567"/>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0E"/>
    <w:rsid w:val="00053F3B"/>
    <w:rsid w:val="000F1A7C"/>
    <w:rsid w:val="00172A2B"/>
    <w:rsid w:val="003520C6"/>
    <w:rsid w:val="004E4F7B"/>
    <w:rsid w:val="006E6286"/>
    <w:rsid w:val="0072357A"/>
    <w:rsid w:val="00724827"/>
    <w:rsid w:val="007430E7"/>
    <w:rsid w:val="00917ED3"/>
    <w:rsid w:val="009841EA"/>
    <w:rsid w:val="009C6858"/>
    <w:rsid w:val="00A41542"/>
    <w:rsid w:val="00C03129"/>
    <w:rsid w:val="00D82D3B"/>
    <w:rsid w:val="00E244B4"/>
    <w:rsid w:val="00EF58BE"/>
    <w:rsid w:val="00F07301"/>
    <w:rsid w:val="00F1352A"/>
    <w:rsid w:val="00F530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665</Words>
  <Characters>3663</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machin truc</cp:lastModifiedBy>
  <cp:revision>18</cp:revision>
  <dcterms:created xsi:type="dcterms:W3CDTF">2021-09-26T18:13:00Z</dcterms:created>
  <dcterms:modified xsi:type="dcterms:W3CDTF">2021-12-08T19:46:00Z</dcterms:modified>
</cp:coreProperties>
</file>