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D8FA" w14:textId="0BBAEA0F" w:rsidR="00395646" w:rsidRDefault="004C5CC3" w:rsidP="00395646">
      <w:pPr>
        <w:pStyle w:val="NormalWeb"/>
        <w:suppressLineNumbers/>
        <w:spacing w:line="288" w:lineRule="auto"/>
        <w:ind w:firstLine="567"/>
        <w:contextualSpacing/>
        <w:jc w:val="center"/>
        <w:rPr>
          <w:rFonts w:eastAsiaTheme="minorHAnsi"/>
          <w:b/>
          <w:sz w:val="32"/>
          <w:szCs w:val="32"/>
          <w:lang w:eastAsia="en-US"/>
        </w:rPr>
      </w:pPr>
      <w:r>
        <w:rPr>
          <w:rFonts w:eastAsiaTheme="minorHAnsi"/>
          <w:b/>
          <w:sz w:val="32"/>
          <w:szCs w:val="32"/>
          <w:lang w:eastAsia="en-US"/>
        </w:rPr>
        <w:t>Une harpie : la princesse d’Harcourt</w:t>
      </w:r>
    </w:p>
    <w:p w14:paraId="674B1FD7"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67CEB93D" w14:textId="77777777" w:rsidR="00395646" w:rsidRP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73A2776D" w14:textId="77777777" w:rsidR="00395646" w:rsidRDefault="00395646" w:rsidP="00395646">
      <w:pPr>
        <w:pStyle w:val="NormalWeb"/>
        <w:suppressLineNumbers/>
        <w:spacing w:line="288" w:lineRule="auto"/>
        <w:ind w:firstLine="567"/>
        <w:contextualSpacing/>
        <w:jc w:val="both"/>
        <w:rPr>
          <w:rFonts w:asciiTheme="minorHAnsi" w:eastAsiaTheme="minorHAnsi" w:hAnsiTheme="minorHAnsi" w:cstheme="minorBidi"/>
          <w:sz w:val="22"/>
          <w:szCs w:val="22"/>
          <w:lang w:eastAsia="en-US"/>
        </w:rPr>
      </w:pPr>
    </w:p>
    <w:p w14:paraId="2722C3A2" w14:textId="5154BE70" w:rsidR="004C5CC3" w:rsidRDefault="004C5CC3" w:rsidP="004C5CC3">
      <w:pPr>
        <w:pStyle w:val="NormalWeb"/>
        <w:spacing w:line="288" w:lineRule="auto"/>
        <w:ind w:firstLine="567"/>
        <w:contextualSpacing/>
        <w:jc w:val="both"/>
        <w:rPr>
          <w:sz w:val="26"/>
          <w:szCs w:val="26"/>
        </w:rPr>
      </w:pPr>
      <w:r w:rsidRPr="004C5CC3">
        <w:rPr>
          <w:sz w:val="26"/>
          <w:szCs w:val="26"/>
        </w:rPr>
        <w:t>Cette princesse d’Harcourt fut une sorte de personnage qu’il est bon de faire connaître, pour faire connaître plus particulièrement une cour qui ne laissait pas d’en recevoir de pareils. Elle avait été fort belle et galante ; quoiqu’elle ne fût pas vieille, les grâces et la beauté s’étaient tournées en gratte-cul. C’était alors une grande et grosse créature, fort allante, couleur de soupe au lait, avec de grosses et vilaines lippes, et des cheveux de filasse toujours sortants et traînants comme tout son habillement. Sale, malpropre, toujours intriguant, prétendant, entreprenant, toujours querellant et toujours basse comme l’herbe, ou sur l’arc-en-ciel, selon ceux à qui elle avait affaire ; c’était une furie blonde, et de plus une harpie ; elle en avait l’effronterie, la méchanceté, la fourbe et la violence ; elle en avait l’avarice et l’avidité ; elle en avait encore la gourmandise et la promptitude à s’en soulager, et mettait au désespoir ceux chez qui elle allait dîner, parce qu’elle ne se faisait faute de ses commodités au sortir de table, qu’assez souvent elle n’avait pas loisir de gagner, et salissait le chemin d’une effroyable traînée, qui l’ont mainte fois fait donner au diable par les gens de Mme du Maine et de M. le Grand. Elle ne s’en embarrassait pas le moins du monde, troussait ses jupes et allait son chemin, puis revenait disant qu’elle s’était trouvée mal : on y était accoutumé.</w:t>
      </w:r>
      <w:r>
        <w:rPr>
          <w:sz w:val="26"/>
          <w:szCs w:val="26"/>
        </w:rPr>
        <w:t xml:space="preserve"> </w:t>
      </w:r>
      <w:r w:rsidRPr="004C5CC3">
        <w:rPr>
          <w:sz w:val="26"/>
          <w:szCs w:val="26"/>
        </w:rPr>
        <w:t>(…)</w:t>
      </w:r>
    </w:p>
    <w:p w14:paraId="7BB7E51B" w14:textId="418E1EDA" w:rsidR="004C5CC3" w:rsidRPr="004C5CC3" w:rsidRDefault="004C5CC3" w:rsidP="004C5CC3">
      <w:pPr>
        <w:pStyle w:val="NormalWeb"/>
        <w:spacing w:line="288" w:lineRule="auto"/>
        <w:ind w:firstLine="567"/>
        <w:contextualSpacing/>
        <w:jc w:val="both"/>
        <w:rPr>
          <w:sz w:val="26"/>
          <w:szCs w:val="26"/>
        </w:rPr>
      </w:pPr>
      <w:r>
        <w:rPr>
          <w:sz w:val="26"/>
          <w:szCs w:val="26"/>
        </w:rPr>
        <w:t>E</w:t>
      </w:r>
      <w:r w:rsidRPr="004C5CC3">
        <w:rPr>
          <w:sz w:val="26"/>
          <w:szCs w:val="26"/>
        </w:rPr>
        <w:t>lle payait mal ou point ses gens, qui un beau jour de concert l’ar</w:t>
      </w:r>
      <w:r>
        <w:rPr>
          <w:sz w:val="26"/>
          <w:szCs w:val="26"/>
        </w:rPr>
        <w:t>rêtèrent sur le pont n</w:t>
      </w:r>
      <w:r w:rsidRPr="004C5CC3">
        <w:rPr>
          <w:sz w:val="26"/>
          <w:szCs w:val="26"/>
        </w:rPr>
        <w:t>euf. Le cocher descendit et les laquais, qui lui vinrent dire mots nouveaux à sa portière. Son écuyer et sa femme de chambre l’ouvrirent, et tous ensemble s’en allèrent et la laissèrent devenir ce qu’elle pourrait. Elle se mit à haranguer ce qui s’était amassé là de canaille, et fut trop heureuse de trouver un cocher de louage, qui monta sur son siège et la mena chez elle. Une autre fois, Mme de Saint-Simon, revenant dans sa chaise de la messe aux Récollets, à Versailles, rencontra la princesse d’Harcourt à pied dans la rue, seule, en grand habit, tenant sa queue dans ses bras. Mme de Saint-Simon arrêta, et lui offrit secours : c’est que tous ses gens l’avaient abandonnée, et lui avaie</w:t>
      </w:r>
      <w:r>
        <w:rPr>
          <w:sz w:val="26"/>
          <w:szCs w:val="26"/>
        </w:rPr>
        <w:t>nt fait le second tome du pont n</w:t>
      </w:r>
      <w:r w:rsidRPr="004C5CC3">
        <w:rPr>
          <w:sz w:val="26"/>
          <w:szCs w:val="26"/>
        </w:rPr>
        <w:t>euf, et pendant leur désertion dans la rue, ceux qui étaien</w:t>
      </w:r>
      <w:r>
        <w:rPr>
          <w:sz w:val="26"/>
          <w:szCs w:val="26"/>
        </w:rPr>
        <w:t xml:space="preserve">t restés chez elle s’en étaient </w:t>
      </w:r>
      <w:r w:rsidRPr="004C5CC3">
        <w:rPr>
          <w:sz w:val="26"/>
          <w:szCs w:val="26"/>
        </w:rPr>
        <w:t>allés ; elle les battait, et était forte et violente, et changeait de domestique tous les jours.</w:t>
      </w:r>
    </w:p>
    <w:p w14:paraId="58DD330B" w14:textId="198697FB" w:rsidR="004C5CC3" w:rsidRPr="004C5CC3" w:rsidRDefault="004C5CC3" w:rsidP="004C5CC3">
      <w:pPr>
        <w:pStyle w:val="NormalWeb"/>
        <w:spacing w:line="288" w:lineRule="auto"/>
        <w:contextualSpacing/>
        <w:jc w:val="both"/>
        <w:rPr>
          <w:sz w:val="26"/>
          <w:szCs w:val="26"/>
        </w:rPr>
      </w:pPr>
      <w:r w:rsidRPr="004C5CC3">
        <w:rPr>
          <w:sz w:val="26"/>
          <w:szCs w:val="26"/>
        </w:rPr>
        <w:t xml:space="preserve">Elle prit, entre autres, une femme de chambre forte et robuste, à qui, dès les premières journées, elle distribua force tapes et soufflets. La femme de </w:t>
      </w:r>
      <w:r w:rsidRPr="004C5CC3">
        <w:rPr>
          <w:sz w:val="26"/>
          <w:szCs w:val="26"/>
        </w:rPr>
        <w:lastRenderedPageBreak/>
        <w:t>chambre ne dit mot, et comme il ne lui était rien dû, n’étant entrée que depuis cinq ou six jours, elle donna le mot aux autres, de qui elle avait su l’air de la maison, et un matin qu’elle était seule dans la chambre de la princesse d’Harcourt, et qu’elle avait envoyé son paquet dehors, elle ferme la porte en dedans sans qu’elle s’en aperçût ; répond à se faire battre, comme elle l’avait déjà été, et au premier soufflet, saute sur la princesse d’Harcourt, lui donne cent soufflets et autant de coups de poing et de pied, la terrasse, la meurtrit depuis les pieds jusqu’à la tête, et quand elle l’a bien battue à son aise et à son plaisir, la laisse à terre toute déchirée, et tout échevelée, hurlant à pleine tête, ouvre la porte, la ferme dehors à double tour, gagne le degré</w:t>
      </w:r>
      <w:r>
        <w:rPr>
          <w:sz w:val="26"/>
          <w:szCs w:val="26"/>
        </w:rPr>
        <w:t xml:space="preserve">, et sort de la maison. </w:t>
      </w:r>
      <w:bookmarkStart w:id="0" w:name="_GoBack"/>
      <w:bookmarkEnd w:id="0"/>
    </w:p>
    <w:p w14:paraId="641E6BC8" w14:textId="5DB13957" w:rsidR="00077B02" w:rsidRPr="00077B02" w:rsidRDefault="00077B02" w:rsidP="00395646">
      <w:pPr>
        <w:pStyle w:val="NormalWeb"/>
        <w:spacing w:line="288" w:lineRule="auto"/>
        <w:contextualSpacing/>
        <w:jc w:val="both"/>
        <w:rPr>
          <w:sz w:val="26"/>
          <w:szCs w:val="26"/>
        </w:rPr>
      </w:pPr>
    </w:p>
    <w:p w14:paraId="63E6EFCA" w14:textId="6603AE23" w:rsidR="00077B02" w:rsidRPr="005918E3" w:rsidRDefault="00077B02" w:rsidP="00077B02">
      <w:pPr>
        <w:pStyle w:val="NormalWeb"/>
        <w:spacing w:before="0" w:beforeAutospacing="0" w:after="0" w:afterAutospacing="0" w:line="288" w:lineRule="auto"/>
        <w:ind w:firstLine="567"/>
        <w:jc w:val="both"/>
        <w:rPr>
          <w:sz w:val="26"/>
          <w:szCs w:val="26"/>
        </w:rPr>
      </w:pPr>
    </w:p>
    <w:p w14:paraId="32C61E3B" w14:textId="7EE15C81" w:rsidR="00F07301" w:rsidRDefault="005918E3" w:rsidP="005918E3">
      <w:pPr>
        <w:pStyle w:val="NormalWeb"/>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38367477" w14:textId="77777777" w:rsidR="00C843A5" w:rsidRDefault="00C843A5" w:rsidP="00077B02">
      <w:pPr>
        <w:pStyle w:val="NormalWeb"/>
        <w:suppressLineNumbers/>
        <w:spacing w:before="0" w:beforeAutospacing="0" w:after="0" w:afterAutospacing="0" w:line="288" w:lineRule="auto"/>
        <w:ind w:firstLine="567"/>
        <w:jc w:val="both"/>
        <w:rPr>
          <w:sz w:val="26"/>
          <w:szCs w:val="26"/>
        </w:rPr>
      </w:pPr>
    </w:p>
    <w:p w14:paraId="4458046C" w14:textId="642C31A2" w:rsidR="00F07301" w:rsidRDefault="00F07301" w:rsidP="00077B02">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077B02">
      <w:pPr>
        <w:pStyle w:val="NormalWeb"/>
        <w:suppressLineNumbers/>
        <w:spacing w:before="0" w:beforeAutospacing="0" w:after="0" w:afterAutospacing="0" w:line="288" w:lineRule="auto"/>
        <w:ind w:firstLine="567"/>
        <w:jc w:val="both"/>
        <w:rPr>
          <w:sz w:val="26"/>
          <w:szCs w:val="26"/>
        </w:rPr>
      </w:pPr>
    </w:p>
    <w:p w14:paraId="4CF3EF65" w14:textId="505AB62E" w:rsidR="00F07301" w:rsidRPr="00E547DA" w:rsidRDefault="00395646" w:rsidP="00E547DA">
      <w:pPr>
        <w:pStyle w:val="NormalWeb"/>
        <w:suppressLineNumbers/>
        <w:spacing w:before="0" w:beforeAutospacing="0" w:after="0" w:afterAutospacing="0" w:line="288" w:lineRule="auto"/>
        <w:ind w:firstLine="567"/>
        <w:jc w:val="right"/>
        <w:rPr>
          <w:sz w:val="26"/>
          <w:szCs w:val="26"/>
        </w:rPr>
      </w:pPr>
      <w:r>
        <w:rPr>
          <w:sz w:val="26"/>
          <w:szCs w:val="26"/>
        </w:rPr>
        <w:t>Duc de Saint-Simon,</w:t>
      </w:r>
      <w:r w:rsidR="00E547DA" w:rsidRPr="00E547DA">
        <w:rPr>
          <w:sz w:val="26"/>
          <w:szCs w:val="26"/>
        </w:rPr>
        <w:t xml:space="preserve"> </w:t>
      </w:r>
      <w:r>
        <w:rPr>
          <w:i/>
          <w:iCs/>
          <w:sz w:val="26"/>
          <w:szCs w:val="26"/>
        </w:rPr>
        <w:t>Mémoires</w:t>
      </w:r>
      <w:r w:rsidR="004C5CC3">
        <w:rPr>
          <w:sz w:val="26"/>
          <w:szCs w:val="26"/>
        </w:rPr>
        <w:t>, Tome IV, ch. 3</w:t>
      </w:r>
      <w:r>
        <w:rPr>
          <w:sz w:val="26"/>
          <w:szCs w:val="26"/>
        </w:rPr>
        <w:t xml:space="preserve"> (posthume</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395646"/>
    <w:rsid w:val="004C5CC3"/>
    <w:rsid w:val="005918E3"/>
    <w:rsid w:val="00724827"/>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41410387">
      <w:bodyDiv w:val="1"/>
      <w:marLeft w:val="0"/>
      <w:marRight w:val="0"/>
      <w:marTop w:val="0"/>
      <w:marBottom w:val="0"/>
      <w:divBdr>
        <w:top w:val="none" w:sz="0" w:space="0" w:color="auto"/>
        <w:left w:val="none" w:sz="0" w:space="0" w:color="auto"/>
        <w:bottom w:val="none" w:sz="0" w:space="0" w:color="auto"/>
        <w:right w:val="none" w:sz="0" w:space="0" w:color="auto"/>
      </w:divBdr>
      <w:divsChild>
        <w:div w:id="784271916">
          <w:marLeft w:val="0"/>
          <w:marRight w:val="0"/>
          <w:marTop w:val="0"/>
          <w:marBottom w:val="0"/>
          <w:divBdr>
            <w:top w:val="none" w:sz="0" w:space="0" w:color="auto"/>
            <w:left w:val="none" w:sz="0" w:space="0" w:color="auto"/>
            <w:bottom w:val="none" w:sz="0" w:space="0" w:color="auto"/>
            <w:right w:val="none" w:sz="0" w:space="0" w:color="auto"/>
          </w:divBdr>
          <w:divsChild>
            <w:div w:id="2013799461">
              <w:marLeft w:val="0"/>
              <w:marRight w:val="0"/>
              <w:marTop w:val="0"/>
              <w:marBottom w:val="0"/>
              <w:divBdr>
                <w:top w:val="none" w:sz="0" w:space="0" w:color="auto"/>
                <w:left w:val="none" w:sz="0" w:space="0" w:color="auto"/>
                <w:bottom w:val="none" w:sz="0" w:space="0" w:color="auto"/>
                <w:right w:val="none" w:sz="0" w:space="0" w:color="auto"/>
              </w:divBdr>
              <w:divsChild>
                <w:div w:id="1112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536</Words>
  <Characters>2950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2021-09-26T18:13:00Z</dcterms:created>
  <dcterms:modified xsi:type="dcterms:W3CDTF">2021-12-02T07:47:00Z</dcterms:modified>
</cp:coreProperties>
</file>