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8A9F9" w14:textId="5A738AC3" w:rsidR="00E32194" w:rsidRPr="00E32194" w:rsidRDefault="00E32194" w:rsidP="00E32194">
      <w:pPr>
        <w:pStyle w:val="NormalWeb"/>
        <w:spacing w:line="288" w:lineRule="auto"/>
        <w:ind w:firstLine="567"/>
        <w:contextualSpacing/>
        <w:jc w:val="both"/>
        <w:rPr>
          <w:sz w:val="26"/>
          <w:szCs w:val="26"/>
        </w:rPr>
      </w:pPr>
      <w:r w:rsidRPr="00E32194">
        <w:rPr>
          <w:sz w:val="26"/>
          <w:szCs w:val="26"/>
        </w:rPr>
        <w:t>Les deux chaumières étaient côte à côte, au pied d’une colline, proches d’une petite ville de bains. Les deux paysans besognaient dur sur la terre inféconde pour élever tous leurs petits. Chaque ménage en avait quatre. Devant les deux portes voisines, toute la marmaille grouillait du matin au soir. Les deux aînés avaient six ans et les deux cadets quinze mois environ ; les mariages, et, ensuite, les naissances, s’étaient produites à peu près simultanément dans l’une et l’autre maison.</w:t>
      </w:r>
    </w:p>
    <w:p w14:paraId="3ECDA0AE" w14:textId="77777777" w:rsidR="00E32194" w:rsidRPr="00E32194" w:rsidRDefault="00E32194" w:rsidP="00E32194">
      <w:pPr>
        <w:pStyle w:val="NormalWeb"/>
        <w:spacing w:line="288" w:lineRule="auto"/>
        <w:ind w:firstLine="567"/>
        <w:contextualSpacing/>
        <w:jc w:val="both"/>
        <w:rPr>
          <w:sz w:val="26"/>
          <w:szCs w:val="26"/>
        </w:rPr>
      </w:pPr>
      <w:r w:rsidRPr="00E32194">
        <w:rPr>
          <w:sz w:val="26"/>
          <w:szCs w:val="26"/>
        </w:rPr>
        <w:t>Les deux mères distinguaient à peine leurs produits dans le tas ; et les deux pères confondaient tout à fait. Les huit noms dansaient dans leur tête, se mêlaient sans cesse ; et, quand il fallait en appeler un, les hommes souvent en criaient trois avant d’arriver au véritable.</w:t>
      </w:r>
    </w:p>
    <w:p w14:paraId="719A0A5A" w14:textId="7A13A556" w:rsidR="00E32194" w:rsidRPr="00E32194" w:rsidRDefault="00E32194" w:rsidP="00E32194">
      <w:pPr>
        <w:pStyle w:val="NormalWeb"/>
        <w:spacing w:line="288" w:lineRule="auto"/>
        <w:ind w:firstLine="567"/>
        <w:contextualSpacing/>
        <w:jc w:val="both"/>
        <w:rPr>
          <w:sz w:val="26"/>
          <w:szCs w:val="26"/>
        </w:rPr>
      </w:pPr>
      <w:r w:rsidRPr="00E32194">
        <w:rPr>
          <w:sz w:val="26"/>
          <w:szCs w:val="26"/>
        </w:rPr>
        <w:t>La première des deux demeures, en venant de la station d’eaux de Rolleport, était occupée par les Tuvache, qui avaient trois filles et un garçon</w:t>
      </w:r>
      <w:r>
        <w:rPr>
          <w:sz w:val="26"/>
          <w:szCs w:val="26"/>
        </w:rPr>
        <w:t> </w:t>
      </w:r>
      <w:r w:rsidRPr="00E32194">
        <w:rPr>
          <w:sz w:val="26"/>
          <w:szCs w:val="26"/>
        </w:rPr>
        <w:t>; l’autre masure abritait les Vallin, qui avaient une fille et trois garçons.</w:t>
      </w:r>
    </w:p>
    <w:p w14:paraId="3D8C020D" w14:textId="77777777" w:rsidR="00E32194" w:rsidRPr="00E32194" w:rsidRDefault="00E32194" w:rsidP="00E32194">
      <w:pPr>
        <w:pStyle w:val="NormalWeb"/>
        <w:spacing w:line="288" w:lineRule="auto"/>
        <w:ind w:firstLine="567"/>
        <w:contextualSpacing/>
        <w:jc w:val="both"/>
        <w:rPr>
          <w:sz w:val="26"/>
          <w:szCs w:val="26"/>
        </w:rPr>
      </w:pPr>
      <w:r w:rsidRPr="00E32194">
        <w:rPr>
          <w:sz w:val="26"/>
          <w:szCs w:val="26"/>
        </w:rPr>
        <w:t>Tout cela vivait péniblement de soupe, de pommes de terre et de grand air. À sept heures, le matin, puis à midi, puis à six heures, le soir, les ménagères réunissaient leurs mioches pour donner la pâtée, comme des gardeurs d’oies assemblent leurs bêtes. Les enfants étaient assis, par rang d’âge, devant la table en bois, vernie par cinquante ans d’usage. Le dernier moutard avait à peine la bouche au niveau de la planche. On posait devant eux l’assiette creuse pleine de pain molli dans l’eau où avaient cuit les pommes de terre, un demi-chou et trois oignons ; et toute la ligne mangeait jusqu’à plus faim. La mère empâtait elle-même le petit. Un peu de viande au pot-au-feu, le dimanche, était une fête pour tous ; et le père, ce jour-là, s’attardait au repas en répétant : « Je m’y ferais bien tous les jours. »</w:t>
      </w:r>
    </w:p>
    <w:p w14:paraId="3F37812B" w14:textId="77777777" w:rsidR="00E32194" w:rsidRPr="00E32194" w:rsidRDefault="00E32194" w:rsidP="00E32194">
      <w:pPr>
        <w:pStyle w:val="NormalWeb"/>
        <w:spacing w:line="288" w:lineRule="auto"/>
        <w:ind w:firstLine="567"/>
        <w:contextualSpacing/>
        <w:jc w:val="both"/>
        <w:rPr>
          <w:sz w:val="26"/>
          <w:szCs w:val="26"/>
        </w:rPr>
      </w:pPr>
      <w:r w:rsidRPr="00E32194">
        <w:rPr>
          <w:sz w:val="26"/>
          <w:szCs w:val="26"/>
        </w:rPr>
        <w:t>Par un après-midi du mois d’août, une légère voiture s’arrêta brusquement devant les deux chaumières, et une jeune femme, qui conduisait elle-même, dit au monsieur assis à côté d’elle :</w:t>
      </w:r>
    </w:p>
    <w:p w14:paraId="4F631D4C" w14:textId="77777777" w:rsidR="00E32194" w:rsidRPr="00E32194" w:rsidRDefault="00E32194" w:rsidP="00E32194">
      <w:pPr>
        <w:pStyle w:val="NormalWeb"/>
        <w:spacing w:line="288" w:lineRule="auto"/>
        <w:ind w:firstLine="567"/>
        <w:contextualSpacing/>
        <w:jc w:val="both"/>
        <w:rPr>
          <w:sz w:val="26"/>
          <w:szCs w:val="26"/>
        </w:rPr>
      </w:pPr>
      <w:r w:rsidRPr="00E32194">
        <w:rPr>
          <w:sz w:val="26"/>
          <w:szCs w:val="26"/>
        </w:rPr>
        <w:t>— Oh ! regarde, Henri, ce tas d’enfants ! Sont-ils jolis, comme ça, à grouiller dans la poussière !</w:t>
      </w:r>
    </w:p>
    <w:p w14:paraId="2867BBCF" w14:textId="77777777" w:rsidR="00E32194" w:rsidRPr="00E32194" w:rsidRDefault="00E32194" w:rsidP="00E32194">
      <w:pPr>
        <w:pStyle w:val="NormalWeb"/>
        <w:spacing w:line="288" w:lineRule="auto"/>
        <w:ind w:firstLine="567"/>
        <w:contextualSpacing/>
        <w:jc w:val="both"/>
        <w:rPr>
          <w:sz w:val="26"/>
          <w:szCs w:val="26"/>
        </w:rPr>
      </w:pPr>
      <w:r w:rsidRPr="00E32194">
        <w:rPr>
          <w:sz w:val="26"/>
          <w:szCs w:val="26"/>
        </w:rPr>
        <w:t>L’homme ne répondit rien, accoutumé à ces admirations qui étaient une douleur et presque un reproche pour lui.</w:t>
      </w:r>
    </w:p>
    <w:p w14:paraId="2E9CCDD1" w14:textId="77777777" w:rsidR="00E32194" w:rsidRPr="00E32194" w:rsidRDefault="00E32194" w:rsidP="00E32194">
      <w:pPr>
        <w:pStyle w:val="NormalWeb"/>
        <w:spacing w:line="288" w:lineRule="auto"/>
        <w:ind w:firstLine="567"/>
        <w:contextualSpacing/>
        <w:jc w:val="both"/>
        <w:rPr>
          <w:sz w:val="26"/>
          <w:szCs w:val="26"/>
        </w:rPr>
      </w:pPr>
      <w:r w:rsidRPr="00E32194">
        <w:rPr>
          <w:sz w:val="26"/>
          <w:szCs w:val="26"/>
        </w:rPr>
        <w:t>La jeune femme reprit :</w:t>
      </w:r>
    </w:p>
    <w:p w14:paraId="509087B1" w14:textId="77777777" w:rsidR="00E32194" w:rsidRPr="00E32194" w:rsidRDefault="00E32194" w:rsidP="00E32194">
      <w:pPr>
        <w:pStyle w:val="NormalWeb"/>
        <w:spacing w:line="288" w:lineRule="auto"/>
        <w:ind w:firstLine="567"/>
        <w:contextualSpacing/>
        <w:jc w:val="both"/>
        <w:rPr>
          <w:sz w:val="26"/>
          <w:szCs w:val="26"/>
        </w:rPr>
      </w:pPr>
      <w:r w:rsidRPr="00E32194">
        <w:rPr>
          <w:sz w:val="26"/>
          <w:szCs w:val="26"/>
        </w:rPr>
        <w:t>— Il faut que je les embrasse ! Oh ! comme je voudrais en avoir un, celui-là, le tout petit.</w:t>
      </w:r>
    </w:p>
    <w:p w14:paraId="53B2770D" w14:textId="77777777" w:rsidR="00E32194" w:rsidRPr="00E32194" w:rsidRDefault="00E32194" w:rsidP="00E32194">
      <w:pPr>
        <w:pStyle w:val="NormalWeb"/>
        <w:spacing w:line="288" w:lineRule="auto"/>
        <w:ind w:firstLine="567"/>
        <w:contextualSpacing/>
        <w:jc w:val="both"/>
        <w:rPr>
          <w:sz w:val="26"/>
          <w:szCs w:val="26"/>
        </w:rPr>
      </w:pPr>
      <w:r w:rsidRPr="00E32194">
        <w:rPr>
          <w:sz w:val="26"/>
          <w:szCs w:val="26"/>
        </w:rPr>
        <w:t xml:space="preserve">Et, sautant de la voiture, elle courut aux enfants, prit un des deux derniers, celui des Tuvache, et, l’enlevant dans ses bras, elle le baisa passionnément sur ses joues sales, sur ses cheveux blonds frisés et pommadés </w:t>
      </w:r>
      <w:r w:rsidRPr="00E32194">
        <w:rPr>
          <w:sz w:val="26"/>
          <w:szCs w:val="26"/>
        </w:rPr>
        <w:lastRenderedPageBreak/>
        <w:t>de terre, sur ses menottes qu’il agitait pour se débarrasser des caresses ennuyeuses.</w:t>
      </w:r>
    </w:p>
    <w:p w14:paraId="008E2131" w14:textId="77777777" w:rsidR="00E32194" w:rsidRPr="00E32194" w:rsidRDefault="00E32194" w:rsidP="00E32194">
      <w:pPr>
        <w:pStyle w:val="NormalWeb"/>
        <w:spacing w:line="288" w:lineRule="auto"/>
        <w:ind w:firstLine="567"/>
        <w:contextualSpacing/>
        <w:jc w:val="both"/>
        <w:rPr>
          <w:sz w:val="26"/>
          <w:szCs w:val="26"/>
        </w:rPr>
      </w:pPr>
      <w:r w:rsidRPr="00E32194">
        <w:rPr>
          <w:sz w:val="26"/>
          <w:szCs w:val="26"/>
        </w:rPr>
        <w:t>Puis elle remonta dans sa voiture et partit au grand trot. Mais elle revint la semaine suivante, s’assit elle-même par terre, prit le moutard dans ses bras, le bourra de gâteaux, donna des bonbons à tous les autres</w:t>
      </w:r>
      <w:bookmarkStart w:id="0" w:name="_GoBack"/>
      <w:bookmarkEnd w:id="0"/>
      <w:r w:rsidRPr="00E32194">
        <w:rPr>
          <w:sz w:val="26"/>
          <w:szCs w:val="26"/>
        </w:rPr>
        <w:t xml:space="preserve"> ; et joua avec eux comme une gamine, tandis que son mari attendait patiemment dans sa frêle voiture.</w:t>
      </w:r>
    </w:p>
    <w:p w14:paraId="679C04C1" w14:textId="77777777" w:rsidR="00E32194" w:rsidRPr="00E32194" w:rsidRDefault="00E32194" w:rsidP="00E32194">
      <w:pPr>
        <w:pStyle w:val="NormalWeb"/>
        <w:spacing w:line="288" w:lineRule="auto"/>
        <w:ind w:firstLine="567"/>
        <w:contextualSpacing/>
        <w:jc w:val="both"/>
        <w:rPr>
          <w:sz w:val="26"/>
          <w:szCs w:val="26"/>
        </w:rPr>
      </w:pPr>
      <w:r w:rsidRPr="00E32194">
        <w:rPr>
          <w:sz w:val="26"/>
          <w:szCs w:val="26"/>
        </w:rPr>
        <w:t>Elle revint encore, fit connaissance avec les parents, reparut tous les jours, les poches pleines de friandises et de sous.</w:t>
      </w:r>
    </w:p>
    <w:p w14:paraId="676F438B" w14:textId="77777777" w:rsidR="00E32194" w:rsidRPr="00E32194" w:rsidRDefault="00E32194" w:rsidP="00E32194">
      <w:pPr>
        <w:pStyle w:val="NormalWeb"/>
        <w:spacing w:line="288" w:lineRule="auto"/>
        <w:ind w:firstLine="567"/>
        <w:contextualSpacing/>
        <w:jc w:val="both"/>
        <w:rPr>
          <w:sz w:val="26"/>
          <w:szCs w:val="26"/>
        </w:rPr>
      </w:pPr>
      <w:r w:rsidRPr="00E32194">
        <w:rPr>
          <w:sz w:val="26"/>
          <w:szCs w:val="26"/>
        </w:rPr>
        <w:t>Elle s’appelait Mme Henri d’Hubières.</w:t>
      </w:r>
    </w:p>
    <w:p w14:paraId="292F22A4" w14:textId="327F1239" w:rsidR="00D84D5F" w:rsidRPr="00594722" w:rsidRDefault="00E32194" w:rsidP="00E32194">
      <w:pPr>
        <w:pStyle w:val="NormalWeb"/>
        <w:spacing w:line="288" w:lineRule="auto"/>
        <w:ind w:firstLine="567"/>
        <w:contextualSpacing/>
        <w:jc w:val="both"/>
        <w:rPr>
          <w:sz w:val="26"/>
          <w:szCs w:val="26"/>
        </w:rPr>
      </w:pPr>
      <w:r w:rsidRPr="00E32194">
        <w:rPr>
          <w:sz w:val="26"/>
          <w:szCs w:val="26"/>
        </w:rPr>
        <w:t>Un matin, en arrivant, son mari descendit avec elle ; et, sans s’arrêter aux mioches, qui la connaissaient bien maintenant, elle pénétra dans la demeure des paysans.</w:t>
      </w:r>
    </w:p>
    <w:p w14:paraId="657A5B27" w14:textId="47E3548F" w:rsidR="00724827" w:rsidRPr="00594722" w:rsidRDefault="00724827" w:rsidP="007D4318">
      <w:pPr>
        <w:pStyle w:val="NormalWeb"/>
        <w:suppressLineNumbers/>
        <w:spacing w:before="0" w:beforeAutospacing="0" w:after="0" w:afterAutospacing="0" w:line="288" w:lineRule="auto"/>
        <w:ind w:firstLine="567"/>
        <w:jc w:val="right"/>
        <w:rPr>
          <w:b/>
          <w:iCs/>
          <w:sz w:val="26"/>
          <w:szCs w:val="26"/>
        </w:rPr>
      </w:pPr>
    </w:p>
    <w:p w14:paraId="261BCB8E"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p>
    <w:p w14:paraId="6788C76A"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p>
    <w:p w14:paraId="008A0BF9"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p>
    <w:p w14:paraId="7210765C" w14:textId="5A2B75F8" w:rsidR="00D84D5F" w:rsidRPr="00A233F0" w:rsidRDefault="00E32194" w:rsidP="007D4318">
      <w:pPr>
        <w:pStyle w:val="NormalWeb"/>
        <w:suppressLineNumbers/>
        <w:spacing w:before="0" w:beforeAutospacing="0" w:after="0" w:afterAutospacing="0" w:line="288" w:lineRule="auto"/>
        <w:ind w:firstLine="567"/>
        <w:jc w:val="right"/>
        <w:rPr>
          <w:sz w:val="26"/>
          <w:szCs w:val="26"/>
        </w:rPr>
      </w:pPr>
      <w:r>
        <w:rPr>
          <w:iCs/>
          <w:sz w:val="26"/>
          <w:szCs w:val="26"/>
        </w:rPr>
        <w:t xml:space="preserve">Extrait de </w:t>
      </w:r>
      <w:r w:rsidRPr="00E32194">
        <w:rPr>
          <w:b/>
          <w:iCs/>
          <w:sz w:val="26"/>
          <w:szCs w:val="26"/>
        </w:rPr>
        <w:t>Guy de Maupassant, « Aux champs ».</w:t>
      </w:r>
      <w:r w:rsidRPr="00E32194">
        <w:rPr>
          <w:iCs/>
          <w:sz w:val="26"/>
          <w:szCs w:val="26"/>
        </w:rPr>
        <w:t xml:space="preserve"> Texte publié dans </w:t>
      </w:r>
      <w:r w:rsidRPr="00E32194">
        <w:rPr>
          <w:i/>
          <w:iCs/>
          <w:sz w:val="26"/>
          <w:szCs w:val="26"/>
        </w:rPr>
        <w:t>Le Gaulois</w:t>
      </w:r>
      <w:r w:rsidRPr="00E32194">
        <w:rPr>
          <w:iCs/>
          <w:sz w:val="26"/>
          <w:szCs w:val="26"/>
        </w:rPr>
        <w:t xml:space="preserve"> du 31 octobre 1882, puis dans le recueil </w:t>
      </w:r>
      <w:r w:rsidRPr="00E32194">
        <w:rPr>
          <w:i/>
          <w:iCs/>
          <w:sz w:val="26"/>
          <w:szCs w:val="26"/>
        </w:rPr>
        <w:t>Les contes de la bécasse</w:t>
      </w:r>
      <w:r w:rsidRPr="00E32194">
        <w:rPr>
          <w:iCs/>
          <w:sz w:val="26"/>
          <w:szCs w:val="26"/>
        </w:rPr>
        <w:t xml:space="preserve"> (1883)</w:t>
      </w:r>
    </w:p>
    <w:sectPr w:rsidR="00D84D5F" w:rsidRPr="00A233F0" w:rsidSect="0037220D">
      <w:footerReference w:type="default" r:id="rId7"/>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ECCE9" w14:textId="77777777" w:rsidR="00CF2E7D" w:rsidRDefault="00CF2E7D" w:rsidP="00D4474E">
      <w:pPr>
        <w:spacing w:after="0" w:line="240" w:lineRule="auto"/>
      </w:pPr>
      <w:r>
        <w:separator/>
      </w:r>
    </w:p>
  </w:endnote>
  <w:endnote w:type="continuationSeparator" w:id="0">
    <w:p w14:paraId="583DFEB3" w14:textId="77777777" w:rsidR="00CF2E7D" w:rsidRDefault="00CF2E7D"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C700" w14:textId="77777777" w:rsidR="00395CE2" w:rsidRDefault="00395C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05801" w14:textId="77777777" w:rsidR="00CF2E7D" w:rsidRDefault="00CF2E7D" w:rsidP="00D4474E">
      <w:pPr>
        <w:spacing w:after="0" w:line="240" w:lineRule="auto"/>
      </w:pPr>
      <w:r>
        <w:separator/>
      </w:r>
    </w:p>
  </w:footnote>
  <w:footnote w:type="continuationSeparator" w:id="0">
    <w:p w14:paraId="519D797A" w14:textId="77777777" w:rsidR="00CF2E7D" w:rsidRDefault="00CF2E7D" w:rsidP="00D44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C16"/>
    <w:rsid w:val="00077B02"/>
    <w:rsid w:val="002B17CD"/>
    <w:rsid w:val="002D0534"/>
    <w:rsid w:val="003520C6"/>
    <w:rsid w:val="0037220D"/>
    <w:rsid w:val="0039079C"/>
    <w:rsid w:val="00395CE2"/>
    <w:rsid w:val="00454607"/>
    <w:rsid w:val="004C4DE0"/>
    <w:rsid w:val="004E0C30"/>
    <w:rsid w:val="004E583A"/>
    <w:rsid w:val="00566F67"/>
    <w:rsid w:val="005918E3"/>
    <w:rsid w:val="00593885"/>
    <w:rsid w:val="00594722"/>
    <w:rsid w:val="006B33BB"/>
    <w:rsid w:val="006D426F"/>
    <w:rsid w:val="00724827"/>
    <w:rsid w:val="00784432"/>
    <w:rsid w:val="00790EFD"/>
    <w:rsid w:val="007D4318"/>
    <w:rsid w:val="00A233F0"/>
    <w:rsid w:val="00A4343D"/>
    <w:rsid w:val="00A90102"/>
    <w:rsid w:val="00AD4539"/>
    <w:rsid w:val="00C30EF2"/>
    <w:rsid w:val="00C3251B"/>
    <w:rsid w:val="00C843A5"/>
    <w:rsid w:val="00CA36A2"/>
    <w:rsid w:val="00CF2E7D"/>
    <w:rsid w:val="00D4474E"/>
    <w:rsid w:val="00D84D5F"/>
    <w:rsid w:val="00DD0E43"/>
    <w:rsid w:val="00DD45F9"/>
    <w:rsid w:val="00DE3824"/>
    <w:rsid w:val="00E244B4"/>
    <w:rsid w:val="00E32194"/>
    <w:rsid w:val="00E547DA"/>
    <w:rsid w:val="00E55B73"/>
    <w:rsid w:val="00E61D00"/>
    <w:rsid w:val="00EB5747"/>
    <w:rsid w:val="00EF54C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 w:type="paragraph" w:styleId="En-tte">
    <w:name w:val="header"/>
    <w:basedOn w:val="Normal"/>
    <w:link w:val="En-tteCar"/>
    <w:uiPriority w:val="99"/>
    <w:unhideWhenUsed/>
    <w:rsid w:val="00395CE2"/>
    <w:pPr>
      <w:tabs>
        <w:tab w:val="center" w:pos="4536"/>
        <w:tab w:val="right" w:pos="9072"/>
      </w:tabs>
      <w:spacing w:after="0" w:line="240" w:lineRule="auto"/>
    </w:pPr>
  </w:style>
  <w:style w:type="character" w:customStyle="1" w:styleId="En-tteCar">
    <w:name w:val="En-tête Car"/>
    <w:basedOn w:val="Policepardfaut"/>
    <w:link w:val="En-tte"/>
    <w:uiPriority w:val="99"/>
    <w:rsid w:val="00395CE2"/>
  </w:style>
  <w:style w:type="paragraph" w:styleId="Pieddepage">
    <w:name w:val="footer"/>
    <w:basedOn w:val="Normal"/>
    <w:link w:val="PieddepageCar"/>
    <w:uiPriority w:val="99"/>
    <w:unhideWhenUsed/>
    <w:rsid w:val="00395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BCCD6-C1BD-486F-ADB5-7DDF0880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526</Words>
  <Characters>2897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25</cp:revision>
  <cp:lastPrinted>2022-01-24T20:54:00Z</cp:lastPrinted>
  <dcterms:created xsi:type="dcterms:W3CDTF">2021-09-26T18:13:00Z</dcterms:created>
  <dcterms:modified xsi:type="dcterms:W3CDTF">2022-01-25T09:08:00Z</dcterms:modified>
</cp:coreProperties>
</file>