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95DE" w14:textId="336782B0" w:rsidR="00E43F9A" w:rsidRPr="00E43F9A" w:rsidRDefault="00E43F9A" w:rsidP="00E43F9A">
      <w:pPr>
        <w:pStyle w:val="NormalWeb"/>
        <w:spacing w:line="288" w:lineRule="auto"/>
        <w:ind w:firstLine="567"/>
        <w:contextualSpacing/>
        <w:jc w:val="both"/>
        <w:rPr>
          <w:sz w:val="26"/>
          <w:szCs w:val="26"/>
        </w:rPr>
      </w:pPr>
      <w:r w:rsidRPr="00E43F9A">
        <w:rPr>
          <w:sz w:val="26"/>
          <w:szCs w:val="26"/>
        </w:rPr>
        <w:t xml:space="preserve">Au demeurant, ils vivent en une contrée de pays très plaisante et bien tempérée ; de façon qu’à ce que m’ont dit mes témoins, il est rare d’y voir un homme malade ; et m’ont assuré n’y avoir vu aucun tremblant, chassieux, édenté, ou courbé de vieillesse. Ils sont </w:t>
      </w:r>
      <w:r>
        <w:rPr>
          <w:sz w:val="26"/>
          <w:szCs w:val="26"/>
        </w:rPr>
        <w:t>situés</w:t>
      </w:r>
      <w:r w:rsidRPr="00E43F9A">
        <w:rPr>
          <w:sz w:val="26"/>
          <w:szCs w:val="26"/>
        </w:rPr>
        <w:t xml:space="preserve"> le long de la mer, et fermés du côté de la terre de grandes et hautes montagnes, ayant, entre les deux, cent lieues ou environ d’étendue en large. Ils ont grande abondance de poisson et de chairs qui n’ont aucune ressemblance aux nôtres, et les mangent sans autre artifice que de les cuire. Le premier qui y mena un cheval, quoi qu’il les eut pratiqués à plusieurs autres voyages, leur fit tant d’horreur en cette assiette, qu’ils le tuèrent à coups de flèche, avant que le pouvoir reconnaître. Leurs bâtiments sont fort longs, et </w:t>
      </w:r>
      <w:r>
        <w:rPr>
          <w:sz w:val="26"/>
          <w:szCs w:val="26"/>
        </w:rPr>
        <w:t>pouvant contenir</w:t>
      </w:r>
      <w:r w:rsidRPr="00E43F9A">
        <w:rPr>
          <w:sz w:val="26"/>
          <w:szCs w:val="26"/>
        </w:rPr>
        <w:t xml:space="preserve"> deux ou trois cents âmes, étoffés d’écorce de grands arbres, tenant à terre par un bout et se soutenant et appuyant l’un contre l’autre par le faîte, à la mode de certaines de nos granges, desquelles la couverture pend jusques à terre, et sert de flanc. Ils ont du bois si dur qu’ils en coupent, et en font leurs épées et des grills à cuire leur viande. Leurs lits sont d’un tissu de coton, suspendus contre le toit, comme ceux de nos navires, à chacun le sien : car les femmes couchent à part des maris. Ils se lèvent avec le soleil, et mangent </w:t>
      </w:r>
      <w:r>
        <w:rPr>
          <w:sz w:val="26"/>
          <w:szCs w:val="26"/>
        </w:rPr>
        <w:t>sitôt</w:t>
      </w:r>
      <w:r w:rsidRPr="00E43F9A">
        <w:rPr>
          <w:sz w:val="26"/>
          <w:szCs w:val="26"/>
        </w:rPr>
        <w:t xml:space="preserve"> après s’être levés, pour toute la journée ; car ils ne font </w:t>
      </w:r>
      <w:r>
        <w:rPr>
          <w:sz w:val="26"/>
          <w:szCs w:val="26"/>
        </w:rPr>
        <w:t>pas d’</w:t>
      </w:r>
      <w:r w:rsidRPr="00E43F9A">
        <w:rPr>
          <w:sz w:val="26"/>
          <w:szCs w:val="26"/>
        </w:rPr>
        <w:t xml:space="preserve">autre repas que celui-là. Ils ne boivent pas </w:t>
      </w:r>
      <w:r>
        <w:rPr>
          <w:sz w:val="26"/>
          <w:szCs w:val="26"/>
        </w:rPr>
        <w:t>a</w:t>
      </w:r>
      <w:r w:rsidRPr="00E43F9A">
        <w:rPr>
          <w:sz w:val="26"/>
          <w:szCs w:val="26"/>
        </w:rPr>
        <w:t xml:space="preserve">lors, comme Suidas dit de quelques autres peuples d’Orient, qui buvaient hors </w:t>
      </w:r>
      <w:r>
        <w:rPr>
          <w:sz w:val="26"/>
          <w:szCs w:val="26"/>
        </w:rPr>
        <w:t xml:space="preserve">du manger ; ils boivent plusieurs fois par jour, et </w:t>
      </w:r>
      <w:r w:rsidRPr="00E43F9A">
        <w:rPr>
          <w:sz w:val="26"/>
          <w:szCs w:val="26"/>
        </w:rPr>
        <w:t>autant</w:t>
      </w:r>
      <w:r>
        <w:rPr>
          <w:sz w:val="26"/>
          <w:szCs w:val="26"/>
        </w:rPr>
        <w:t xml:space="preserve"> qu’ils veulent</w:t>
      </w:r>
      <w:r w:rsidRPr="00E43F9A">
        <w:rPr>
          <w:sz w:val="26"/>
          <w:szCs w:val="26"/>
        </w:rPr>
        <w:t xml:space="preserve">. Leur breuvage est </w:t>
      </w:r>
      <w:r w:rsidR="00555311">
        <w:rPr>
          <w:sz w:val="26"/>
          <w:szCs w:val="26"/>
        </w:rPr>
        <w:t>tiré</w:t>
      </w:r>
      <w:r w:rsidRPr="00E43F9A">
        <w:rPr>
          <w:sz w:val="26"/>
          <w:szCs w:val="26"/>
        </w:rPr>
        <w:t xml:space="preserve"> de quelque racine, et </w:t>
      </w:r>
      <w:r>
        <w:rPr>
          <w:sz w:val="26"/>
          <w:szCs w:val="26"/>
        </w:rPr>
        <w:t xml:space="preserve">il </w:t>
      </w:r>
      <w:r w:rsidRPr="00E43F9A">
        <w:rPr>
          <w:sz w:val="26"/>
          <w:szCs w:val="26"/>
        </w:rPr>
        <w:t xml:space="preserve">est de la couleur de nos vins clairets. Ils ne le boivent que tiède : ce breuvage ne se conserve que deux ou trois jours ; il a le goût un peu piquant, nullement fumeux, salutaire à l’estomac, et laxatif à ceux qui ne l’ont accoutumé : c’est une boisson très agréable à qui y est </w:t>
      </w:r>
      <w:r>
        <w:rPr>
          <w:sz w:val="26"/>
          <w:szCs w:val="26"/>
        </w:rPr>
        <w:t>habitué</w:t>
      </w:r>
      <w:r w:rsidRPr="00E43F9A">
        <w:rPr>
          <w:sz w:val="26"/>
          <w:szCs w:val="26"/>
        </w:rPr>
        <w:t xml:space="preserve">. Au lieu du pain, ils usent d’une certaine matière blanche, comme </w:t>
      </w:r>
      <w:proofErr w:type="gramStart"/>
      <w:r w:rsidRPr="00E43F9A">
        <w:rPr>
          <w:sz w:val="26"/>
          <w:szCs w:val="26"/>
        </w:rPr>
        <w:t>du</w:t>
      </w:r>
      <w:proofErr w:type="gramEnd"/>
      <w:r w:rsidRPr="00E43F9A">
        <w:rPr>
          <w:sz w:val="26"/>
          <w:szCs w:val="26"/>
        </w:rPr>
        <w:t xml:space="preserve"> coriandre confit</w:t>
      </w:r>
      <w:r>
        <w:rPr>
          <w:rStyle w:val="Appelnotedebasdep"/>
          <w:sz w:val="26"/>
          <w:szCs w:val="26"/>
        </w:rPr>
        <w:footnoteReference w:id="1"/>
      </w:r>
      <w:r w:rsidRPr="00E43F9A">
        <w:rPr>
          <w:sz w:val="26"/>
          <w:szCs w:val="26"/>
        </w:rPr>
        <w:t xml:space="preserve">. J’en ai tâté : le goût en est doux et un peu fade. Toute la journée se passe à danser. Les plus jeunes vont à la chasse des bêtes avec des arcs. Une partie des femmes </w:t>
      </w:r>
      <w:r w:rsidR="00557E25">
        <w:rPr>
          <w:sz w:val="26"/>
          <w:szCs w:val="26"/>
        </w:rPr>
        <w:t>s’occupent</w:t>
      </w:r>
      <w:bookmarkStart w:id="0" w:name="_GoBack"/>
      <w:bookmarkEnd w:id="0"/>
      <w:r w:rsidRPr="00E43F9A">
        <w:rPr>
          <w:sz w:val="26"/>
          <w:szCs w:val="26"/>
        </w:rPr>
        <w:t xml:space="preserve"> cependant à chauffer leur breuvage, qui est leur principal office. Il y a quelqu’un des vieillards qui, le matin, avant qu’ils se mettent à manger, prêche en commun toute la grangée, en se promenant d’un bout à l’autre, et redisant une même clause à plusieurs fois, jusques à ce qu’il ait achevé le tour (car ce sont </w:t>
      </w:r>
      <w:r>
        <w:rPr>
          <w:sz w:val="26"/>
          <w:szCs w:val="26"/>
        </w:rPr>
        <w:t xml:space="preserve">des </w:t>
      </w:r>
      <w:r w:rsidRPr="00E43F9A">
        <w:rPr>
          <w:sz w:val="26"/>
          <w:szCs w:val="26"/>
        </w:rPr>
        <w:t xml:space="preserve">bâtiments qui ont bien cent pas de longueur). Il ne leur recommande que deux choses : la vaillance contre les ennemis et l’amitié à leurs femmes. Et </w:t>
      </w:r>
      <w:r>
        <w:rPr>
          <w:sz w:val="26"/>
          <w:szCs w:val="26"/>
        </w:rPr>
        <w:t xml:space="preserve">ils </w:t>
      </w:r>
      <w:r w:rsidRPr="00E43F9A">
        <w:rPr>
          <w:sz w:val="26"/>
          <w:szCs w:val="26"/>
        </w:rPr>
        <w:t xml:space="preserve">ne </w:t>
      </w:r>
      <w:r>
        <w:rPr>
          <w:sz w:val="26"/>
          <w:szCs w:val="26"/>
        </w:rPr>
        <w:t>manquent</w:t>
      </w:r>
      <w:r w:rsidRPr="00E43F9A">
        <w:rPr>
          <w:sz w:val="26"/>
          <w:szCs w:val="26"/>
        </w:rPr>
        <w:t xml:space="preserve"> jamais de </w:t>
      </w:r>
      <w:r w:rsidR="00877613">
        <w:rPr>
          <w:sz w:val="26"/>
          <w:szCs w:val="26"/>
        </w:rPr>
        <w:t xml:space="preserve">faire </w:t>
      </w:r>
      <w:r w:rsidRPr="00E43F9A">
        <w:rPr>
          <w:sz w:val="26"/>
          <w:szCs w:val="26"/>
        </w:rPr>
        <w:t xml:space="preserve">remarquer cette obligation, </w:t>
      </w:r>
      <w:r w:rsidR="00877613">
        <w:rPr>
          <w:sz w:val="26"/>
          <w:szCs w:val="26"/>
        </w:rPr>
        <w:t>dans</w:t>
      </w:r>
      <w:r w:rsidRPr="00E43F9A">
        <w:rPr>
          <w:sz w:val="26"/>
          <w:szCs w:val="26"/>
        </w:rPr>
        <w:t xml:space="preserve"> leur refrain, que ce sont elles qui leur maintiennent leur boisson tiède et assaisonnée. </w:t>
      </w:r>
      <w:r w:rsidR="00877613">
        <w:rPr>
          <w:sz w:val="26"/>
          <w:szCs w:val="26"/>
        </w:rPr>
        <w:t xml:space="preserve">On peut </w:t>
      </w:r>
      <w:r w:rsidR="00877613">
        <w:rPr>
          <w:sz w:val="26"/>
          <w:szCs w:val="26"/>
        </w:rPr>
        <w:lastRenderedPageBreak/>
        <w:t>voir</w:t>
      </w:r>
      <w:r w:rsidRPr="00E43F9A">
        <w:rPr>
          <w:sz w:val="26"/>
          <w:szCs w:val="26"/>
        </w:rPr>
        <w:t xml:space="preserve"> en plusieurs lieux, et entre autres chez moi, la forme de leurs lits, de leurs cordons, de leurs épées et bracelets de bois dont ils couvrent leurs poignets aux combats, et des grandes cannes, ouvertes par un bout, par le son desquelles ils soutiennent la c</w:t>
      </w:r>
      <w:r w:rsidR="00877613">
        <w:rPr>
          <w:sz w:val="26"/>
          <w:szCs w:val="26"/>
        </w:rPr>
        <w:t>adence de leur dans</w:t>
      </w:r>
      <w:r w:rsidRPr="00E43F9A">
        <w:rPr>
          <w:sz w:val="26"/>
          <w:szCs w:val="26"/>
        </w:rPr>
        <w:t xml:space="preserve">e. Ils sont rasés partout, et </w:t>
      </w:r>
      <w:r w:rsidR="00877613">
        <w:rPr>
          <w:sz w:val="26"/>
          <w:szCs w:val="26"/>
        </w:rPr>
        <w:t xml:space="preserve">ils </w:t>
      </w:r>
      <w:r w:rsidRPr="00E43F9A">
        <w:rPr>
          <w:sz w:val="26"/>
          <w:szCs w:val="26"/>
        </w:rPr>
        <w:t>se font le poil beaucoup plus nettement que nous, sans autre rasoir que de bois ou de pierre. Ils croient les âmes éternelles, et celles qui ont bien mérité des dieux, être logées à l’endroit du ciel où le soleil se lève ; les maudites, du côté de l’Occident. (…)</w:t>
      </w:r>
    </w:p>
    <w:p w14:paraId="0B885AC4" w14:textId="05A5F417" w:rsidR="00E43F9A" w:rsidRPr="00E43F9A" w:rsidRDefault="00E43F9A" w:rsidP="00E43F9A">
      <w:pPr>
        <w:pStyle w:val="NormalWeb"/>
        <w:spacing w:line="288" w:lineRule="auto"/>
        <w:ind w:firstLine="567"/>
        <w:contextualSpacing/>
        <w:jc w:val="both"/>
        <w:rPr>
          <w:sz w:val="26"/>
          <w:szCs w:val="26"/>
        </w:rPr>
      </w:pPr>
      <w:r w:rsidRPr="00E43F9A">
        <w:rPr>
          <w:sz w:val="26"/>
          <w:szCs w:val="26"/>
        </w:rPr>
        <w:t xml:space="preserve">C’est </w:t>
      </w:r>
      <w:r w:rsidR="00877613">
        <w:rPr>
          <w:sz w:val="26"/>
          <w:szCs w:val="26"/>
        </w:rPr>
        <w:t xml:space="preserve">une </w:t>
      </w:r>
      <w:r w:rsidRPr="00E43F9A">
        <w:rPr>
          <w:sz w:val="26"/>
          <w:szCs w:val="26"/>
        </w:rPr>
        <w:t xml:space="preserve">chose </w:t>
      </w:r>
      <w:r w:rsidR="00877613">
        <w:rPr>
          <w:sz w:val="26"/>
          <w:szCs w:val="26"/>
        </w:rPr>
        <w:t>stupéfiante</w:t>
      </w:r>
      <w:r w:rsidRPr="00E43F9A">
        <w:rPr>
          <w:sz w:val="26"/>
          <w:szCs w:val="26"/>
        </w:rPr>
        <w:t xml:space="preserve"> que la fermeté de leurs combats, qui ne finissent jamais que par meurtre et effusion de sang ; car, de fuites et d’effroi, ils ne savent ce que c’est. Chacun rapporte </w:t>
      </w:r>
      <w:r w:rsidR="00877613">
        <w:rPr>
          <w:sz w:val="26"/>
          <w:szCs w:val="26"/>
        </w:rPr>
        <w:t>comme</w:t>
      </w:r>
      <w:r w:rsidRPr="00E43F9A">
        <w:rPr>
          <w:sz w:val="26"/>
          <w:szCs w:val="26"/>
        </w:rPr>
        <w:t xml:space="preserve"> trophée la tête de l’ennemi qu’il a tué, et l’attache à l’entrée de son logis. Après avoir longtemps bien traité leurs prisonniers, et de toutes les commodités dont ils se peuvent aviser, celui qui en est le maître, fait une grande assemblée de ses conn</w:t>
      </w:r>
      <w:r w:rsidR="00877613">
        <w:rPr>
          <w:sz w:val="26"/>
          <w:szCs w:val="26"/>
        </w:rPr>
        <w:t>aissances. I</w:t>
      </w:r>
      <w:r w:rsidRPr="00E43F9A">
        <w:rPr>
          <w:sz w:val="26"/>
          <w:szCs w:val="26"/>
        </w:rPr>
        <w:t xml:space="preserve">l attache une corde à l’un des bras du prisonnier, par </w:t>
      </w:r>
      <w:r w:rsidR="00877613">
        <w:rPr>
          <w:sz w:val="26"/>
          <w:szCs w:val="26"/>
        </w:rPr>
        <w:t>le bout de laquelle il le tient</w:t>
      </w:r>
      <w:r w:rsidRPr="00E43F9A">
        <w:rPr>
          <w:sz w:val="26"/>
          <w:szCs w:val="26"/>
        </w:rPr>
        <w:t xml:space="preserve"> éloigné de quelques pas, de peur d’en être </w:t>
      </w:r>
      <w:r w:rsidR="00877613">
        <w:rPr>
          <w:sz w:val="26"/>
          <w:szCs w:val="26"/>
        </w:rPr>
        <w:t>blessé</w:t>
      </w:r>
      <w:r w:rsidRPr="00E43F9A">
        <w:rPr>
          <w:sz w:val="26"/>
          <w:szCs w:val="26"/>
        </w:rPr>
        <w:t xml:space="preserve">, et donne au plus cher de ses amis l’autre bras à tenir de même ; et eux deux, en présence de toute l’assemblée, l’assomment à coups d’épée. Cela fait, ils le rôtissent et en mangent en commun </w:t>
      </w:r>
      <w:r w:rsidR="00877613">
        <w:rPr>
          <w:sz w:val="26"/>
          <w:szCs w:val="26"/>
        </w:rPr>
        <w:t>non sans en envoyer quelques</w:t>
      </w:r>
      <w:r w:rsidRPr="00E43F9A">
        <w:rPr>
          <w:sz w:val="26"/>
          <w:szCs w:val="26"/>
        </w:rPr>
        <w:t xml:space="preserve"> </w:t>
      </w:r>
      <w:r w:rsidR="00877613">
        <w:rPr>
          <w:sz w:val="26"/>
          <w:szCs w:val="26"/>
        </w:rPr>
        <w:t>morceaux</w:t>
      </w:r>
      <w:r w:rsidRPr="00E43F9A">
        <w:rPr>
          <w:sz w:val="26"/>
          <w:szCs w:val="26"/>
        </w:rPr>
        <w:t xml:space="preserve"> à ceux de leurs amis qui sont absents. Ce n’est pas, comme on pense, pour s’en nourrir, ainsi que faisaient anciennement les Scythes : c’est pour repré</w:t>
      </w:r>
      <w:r w:rsidR="00D00B61">
        <w:rPr>
          <w:sz w:val="26"/>
          <w:szCs w:val="26"/>
        </w:rPr>
        <w:t>senter une extrême vengeance. A</w:t>
      </w:r>
      <w:r w:rsidR="00877613">
        <w:rPr>
          <w:sz w:val="26"/>
          <w:szCs w:val="26"/>
        </w:rPr>
        <w:t xml:space="preserve"> preuve</w:t>
      </w:r>
      <w:r w:rsidRPr="00E43F9A">
        <w:rPr>
          <w:sz w:val="26"/>
          <w:szCs w:val="26"/>
        </w:rPr>
        <w:t xml:space="preserve"> qu’il </w:t>
      </w:r>
      <w:r w:rsidR="00877613">
        <w:rPr>
          <w:sz w:val="26"/>
          <w:szCs w:val="26"/>
        </w:rPr>
        <w:t>en est</w:t>
      </w:r>
      <w:r w:rsidR="00D00B61">
        <w:rPr>
          <w:sz w:val="26"/>
          <w:szCs w:val="26"/>
        </w:rPr>
        <w:t xml:space="preserve"> bien</w:t>
      </w:r>
      <w:r w:rsidR="00877613">
        <w:rPr>
          <w:sz w:val="26"/>
          <w:szCs w:val="26"/>
        </w:rPr>
        <w:t xml:space="preserve"> ainsi :</w:t>
      </w:r>
      <w:r w:rsidRPr="00E43F9A">
        <w:rPr>
          <w:sz w:val="26"/>
          <w:szCs w:val="26"/>
        </w:rPr>
        <w:t xml:space="preserve"> ayant aperçu que</w:t>
      </w:r>
      <w:r>
        <w:rPr>
          <w:sz w:val="26"/>
          <w:szCs w:val="26"/>
        </w:rPr>
        <w:t xml:space="preserve"> les Portugais, qui s’étaient r</w:t>
      </w:r>
      <w:r w:rsidRPr="00E43F9A">
        <w:rPr>
          <w:sz w:val="26"/>
          <w:szCs w:val="26"/>
        </w:rPr>
        <w:t xml:space="preserve">alliés à leurs adversaires, usaient d’une autre sorte de mort contre eux, quand ils les prenaient, qui était de les enterrer jusques à la ceinture, et tirer au </w:t>
      </w:r>
      <w:r w:rsidR="00D00B61">
        <w:rPr>
          <w:sz w:val="26"/>
          <w:szCs w:val="26"/>
        </w:rPr>
        <w:t>reste</w:t>
      </w:r>
      <w:r w:rsidRPr="00E43F9A">
        <w:rPr>
          <w:sz w:val="26"/>
          <w:szCs w:val="26"/>
        </w:rPr>
        <w:t xml:space="preserve"> du corps force coups de flèches, </w:t>
      </w:r>
      <w:r w:rsidR="00D00B61">
        <w:rPr>
          <w:sz w:val="26"/>
          <w:szCs w:val="26"/>
        </w:rPr>
        <w:t>pour</w:t>
      </w:r>
      <w:r w:rsidRPr="00E43F9A">
        <w:rPr>
          <w:sz w:val="26"/>
          <w:szCs w:val="26"/>
        </w:rPr>
        <w:t xml:space="preserve"> les pendre après : ils pensèrent que ces gens ici de l’autre monde, comme ceux qui avaient semé la connaissance de beaucoup de vices parmi leur voisinage, et qui étaient beaucoup plus grands maîtres qu’eux en toute sorte de malice, ne prenaient pas sans raison cette sorte de vengeance, et qu’elle devait être plus aigre que la leur, commencèrent de quitter leur façon ancienne pour suivre celle-ci. Je ne suis pas </w:t>
      </w:r>
      <w:r w:rsidR="00D00B61">
        <w:rPr>
          <w:sz w:val="26"/>
          <w:szCs w:val="26"/>
        </w:rPr>
        <w:t>fâché</w:t>
      </w:r>
      <w:r w:rsidRPr="00E43F9A">
        <w:rPr>
          <w:sz w:val="26"/>
          <w:szCs w:val="26"/>
        </w:rPr>
        <w:t xml:space="preserve"> que nous remarquions l’horreur barbaresque qu’il y a en une telle action, mais bien de ce que, jugeant bien de leur</w:t>
      </w:r>
      <w:r w:rsidR="00D00B61">
        <w:rPr>
          <w:sz w:val="26"/>
          <w:szCs w:val="26"/>
        </w:rPr>
        <w:t>s fautes, nous soyons si aveugle</w:t>
      </w:r>
      <w:r w:rsidRPr="00E43F9A">
        <w:rPr>
          <w:sz w:val="26"/>
          <w:szCs w:val="26"/>
        </w:rPr>
        <w:t xml:space="preserve">s aux nôtres. Je pense qu’il y a plus de barbarie à manger un homme vivant qu’à le manger mort, à déchirer, par </w:t>
      </w:r>
      <w:r w:rsidR="00D00B61">
        <w:rPr>
          <w:sz w:val="26"/>
          <w:szCs w:val="26"/>
        </w:rPr>
        <w:t>tortures</w:t>
      </w:r>
      <w:r w:rsidRPr="00E43F9A">
        <w:rPr>
          <w:sz w:val="26"/>
          <w:szCs w:val="26"/>
        </w:rPr>
        <w:t xml:space="preserve"> et par </w:t>
      </w:r>
      <w:r w:rsidR="00D00B61">
        <w:rPr>
          <w:sz w:val="26"/>
          <w:szCs w:val="26"/>
        </w:rPr>
        <w:t>géhennes</w:t>
      </w:r>
      <w:r w:rsidRPr="00E43F9A">
        <w:rPr>
          <w:sz w:val="26"/>
          <w:szCs w:val="26"/>
        </w:rPr>
        <w:t xml:space="preserve">, un corps encore plein de sentiment, </w:t>
      </w:r>
      <w:r w:rsidR="00D00B61">
        <w:rPr>
          <w:sz w:val="26"/>
          <w:szCs w:val="26"/>
        </w:rPr>
        <w:t xml:space="preserve">à </w:t>
      </w:r>
      <w:r w:rsidRPr="00E43F9A">
        <w:rPr>
          <w:sz w:val="26"/>
          <w:szCs w:val="26"/>
        </w:rPr>
        <w:t xml:space="preserve">le faire rôtir par le menu, </w:t>
      </w:r>
      <w:r w:rsidR="00D00B61">
        <w:rPr>
          <w:sz w:val="26"/>
          <w:szCs w:val="26"/>
        </w:rPr>
        <w:t xml:space="preserve">à </w:t>
      </w:r>
      <w:r w:rsidRPr="00E43F9A">
        <w:rPr>
          <w:sz w:val="26"/>
          <w:szCs w:val="26"/>
        </w:rPr>
        <w:t xml:space="preserve">le faire mordre et meurtrir aux chiens et aux pourceaux (comme nous l’avons, non seulement lu, mais vu de fraîche mémoire, non entre des ennemis anciens, mais entre des voisins et concitoyens, et, qui </w:t>
      </w:r>
      <w:r w:rsidR="00D00B61">
        <w:rPr>
          <w:sz w:val="26"/>
          <w:szCs w:val="26"/>
        </w:rPr>
        <w:t>plus</w:t>
      </w:r>
      <w:r w:rsidRPr="00E43F9A">
        <w:rPr>
          <w:sz w:val="26"/>
          <w:szCs w:val="26"/>
        </w:rPr>
        <w:t xml:space="preserve"> est, sous prétexte de piété et de religion), que de le rôtir et manger après qu’il est trépassé. </w:t>
      </w:r>
      <w:r w:rsidRPr="00E43F9A">
        <w:rPr>
          <w:sz w:val="26"/>
          <w:szCs w:val="26"/>
        </w:rPr>
        <w:lastRenderedPageBreak/>
        <w:t>Chrysippus et Zenon, chefs de la secte stoïcienne, ont bien pensé qu’il n’y avait aucun mal de se servir de notre charogne à quoi que ce fut pour notre besoin, et d’en tirer de la nourriture : comme nos ancêtres, étant assiégés par César en la ville d’Alésia, se résolurent de soutenir la faim de ce siège par les corps des vieillards, des femmes et autres personnes inutiles au combat.</w:t>
      </w:r>
    </w:p>
    <w:p w14:paraId="173CFF26" w14:textId="77777777" w:rsidR="00D00B61" w:rsidRDefault="00D00B61" w:rsidP="00E43F9A">
      <w:pPr>
        <w:pStyle w:val="NormalWeb"/>
        <w:spacing w:line="288" w:lineRule="auto"/>
        <w:ind w:firstLine="567"/>
        <w:contextualSpacing/>
        <w:jc w:val="both"/>
        <w:rPr>
          <w:sz w:val="26"/>
          <w:szCs w:val="26"/>
        </w:rPr>
      </w:pPr>
    </w:p>
    <w:p w14:paraId="41FAD0A9" w14:textId="2DBF942B" w:rsidR="00D00B61" w:rsidRDefault="00D00B61" w:rsidP="00E43F9A">
      <w:pPr>
        <w:pStyle w:val="NormalWeb"/>
        <w:spacing w:line="288" w:lineRule="auto"/>
        <w:ind w:firstLine="567"/>
        <w:contextualSpacing/>
        <w:jc w:val="both"/>
        <w:rPr>
          <w:sz w:val="26"/>
          <w:szCs w:val="26"/>
        </w:rPr>
      </w:pPr>
      <w:r>
        <w:rPr>
          <w:sz w:val="26"/>
          <w:szCs w:val="26"/>
        </w:rPr>
        <w:t>Les Gascons, dit-on, grâce à de telles viandes,</w:t>
      </w:r>
    </w:p>
    <w:p w14:paraId="4ED3C87F" w14:textId="7DBF8A2B" w:rsidR="00D00B61" w:rsidRDefault="00D00B61" w:rsidP="00E43F9A">
      <w:pPr>
        <w:pStyle w:val="NormalWeb"/>
        <w:spacing w:line="288" w:lineRule="auto"/>
        <w:ind w:firstLine="567"/>
        <w:contextualSpacing/>
        <w:jc w:val="both"/>
        <w:rPr>
          <w:sz w:val="26"/>
          <w:szCs w:val="26"/>
        </w:rPr>
      </w:pPr>
      <w:r>
        <w:rPr>
          <w:sz w:val="26"/>
          <w:szCs w:val="26"/>
        </w:rPr>
        <w:t>Ont prolongé leur vie</w:t>
      </w:r>
    </w:p>
    <w:p w14:paraId="4502212D" w14:textId="168F2CAD" w:rsidR="00D00B61" w:rsidRPr="00D00B61" w:rsidRDefault="00D00B61" w:rsidP="00E43F9A">
      <w:pPr>
        <w:pStyle w:val="NormalWeb"/>
        <w:spacing w:line="288" w:lineRule="auto"/>
        <w:ind w:firstLine="567"/>
        <w:contextualSpacing/>
        <w:jc w:val="both"/>
        <w:rPr>
          <w:i/>
          <w:sz w:val="26"/>
          <w:szCs w:val="26"/>
        </w:rPr>
      </w:pPr>
      <w:r w:rsidRPr="00D00B61">
        <w:rPr>
          <w:i/>
          <w:sz w:val="26"/>
          <w:szCs w:val="26"/>
        </w:rPr>
        <w:t>Vascones, fama est, alimentis talibus usi</w:t>
      </w:r>
    </w:p>
    <w:p w14:paraId="423F6EEC" w14:textId="5A0445EC" w:rsidR="00D00B61" w:rsidRDefault="00D00B61" w:rsidP="00E43F9A">
      <w:pPr>
        <w:pStyle w:val="NormalWeb"/>
        <w:spacing w:line="288" w:lineRule="auto"/>
        <w:ind w:firstLine="567"/>
        <w:contextualSpacing/>
        <w:jc w:val="both"/>
        <w:rPr>
          <w:i/>
          <w:sz w:val="26"/>
          <w:szCs w:val="26"/>
        </w:rPr>
      </w:pPr>
      <w:r w:rsidRPr="00D00B61">
        <w:rPr>
          <w:i/>
          <w:sz w:val="26"/>
          <w:szCs w:val="26"/>
        </w:rPr>
        <w:t>Produxere animas</w:t>
      </w:r>
    </w:p>
    <w:p w14:paraId="746F31D0" w14:textId="77777777" w:rsidR="00D00B61" w:rsidRPr="00D00B61" w:rsidRDefault="00D00B61" w:rsidP="00E43F9A">
      <w:pPr>
        <w:pStyle w:val="NormalWeb"/>
        <w:spacing w:line="288" w:lineRule="auto"/>
        <w:ind w:firstLine="567"/>
        <w:contextualSpacing/>
        <w:jc w:val="both"/>
        <w:rPr>
          <w:i/>
          <w:sz w:val="26"/>
          <w:szCs w:val="26"/>
        </w:rPr>
      </w:pPr>
    </w:p>
    <w:p w14:paraId="40FFC6AF" w14:textId="77777777" w:rsidR="00D00B61" w:rsidRDefault="00E43F9A" w:rsidP="00E43F9A">
      <w:pPr>
        <w:pStyle w:val="NormalWeb"/>
        <w:spacing w:line="288" w:lineRule="auto"/>
        <w:ind w:firstLine="567"/>
        <w:contextualSpacing/>
        <w:jc w:val="both"/>
        <w:rPr>
          <w:sz w:val="26"/>
          <w:szCs w:val="26"/>
        </w:rPr>
      </w:pPr>
      <w:r w:rsidRPr="00E43F9A">
        <w:rPr>
          <w:sz w:val="26"/>
          <w:szCs w:val="26"/>
        </w:rPr>
        <w:t xml:space="preserve">Et les médecins ne craignent pas de s’en servir à toute sorte d’usage pour notre santé, soit pour l’appliquer au dedans ou au dehors ; mais il ne se trouva jamais aucune opinion si dérèglée qu’elle excusât la trahison, la déloyauté, la tyrannie, la cruauté, qui sont nos fautes ordinaires. </w:t>
      </w:r>
    </w:p>
    <w:p w14:paraId="160F3F39" w14:textId="3DDAB263" w:rsidR="00E43F9A" w:rsidRPr="00E43F9A" w:rsidRDefault="00E43F9A" w:rsidP="00E43F9A">
      <w:pPr>
        <w:pStyle w:val="NormalWeb"/>
        <w:spacing w:line="288" w:lineRule="auto"/>
        <w:ind w:firstLine="567"/>
        <w:contextualSpacing/>
        <w:jc w:val="both"/>
        <w:rPr>
          <w:sz w:val="26"/>
          <w:szCs w:val="26"/>
        </w:rPr>
      </w:pPr>
      <w:r w:rsidRPr="00E43F9A">
        <w:rPr>
          <w:sz w:val="26"/>
          <w:szCs w:val="26"/>
        </w:rPr>
        <w:t xml:space="preserve">Nous pouvons donc bien </w:t>
      </w:r>
      <w:r w:rsidR="00D00B61" w:rsidRPr="00E43F9A">
        <w:rPr>
          <w:sz w:val="26"/>
          <w:szCs w:val="26"/>
        </w:rPr>
        <w:t xml:space="preserve">les </w:t>
      </w:r>
      <w:r w:rsidRPr="00E43F9A">
        <w:rPr>
          <w:sz w:val="26"/>
          <w:szCs w:val="26"/>
        </w:rPr>
        <w:t xml:space="preserve">appeler barbares, eu égard aux règles de la raison, mais non pas eu égard à nous, qui les surpassons en toute sorte de barbarie. Leur guerre est toute noble et généreuse, et a autant d’excuse et de beauté que cette maladie humaine en peut recevoir : elle n’a autre fondement parmi eux que la seule jalousie de la vertu. Ils ne sont pas en débat de la conquête de nouvelles terres, car ils jouissent encore de cette </w:t>
      </w:r>
      <w:r w:rsidR="00D00B61">
        <w:rPr>
          <w:sz w:val="26"/>
          <w:szCs w:val="26"/>
        </w:rPr>
        <w:t>fécondité</w:t>
      </w:r>
      <w:r w:rsidRPr="00E43F9A">
        <w:rPr>
          <w:sz w:val="26"/>
          <w:szCs w:val="26"/>
        </w:rPr>
        <w:t xml:space="preserve"> naturelle qui les fournit </w:t>
      </w:r>
      <w:r w:rsidR="00D00B61">
        <w:rPr>
          <w:sz w:val="26"/>
          <w:szCs w:val="26"/>
        </w:rPr>
        <w:t>de toutes choses nécessaires</w:t>
      </w:r>
      <w:r w:rsidR="00D00B61" w:rsidRPr="00E43F9A">
        <w:rPr>
          <w:sz w:val="26"/>
          <w:szCs w:val="26"/>
        </w:rPr>
        <w:t xml:space="preserve"> </w:t>
      </w:r>
      <w:r w:rsidRPr="00E43F9A">
        <w:rPr>
          <w:sz w:val="26"/>
          <w:szCs w:val="26"/>
        </w:rPr>
        <w:t>sans travail et sans peine</w:t>
      </w:r>
      <w:r w:rsidR="00D00B61">
        <w:rPr>
          <w:sz w:val="26"/>
          <w:szCs w:val="26"/>
        </w:rPr>
        <w:t>, et</w:t>
      </w:r>
      <w:r w:rsidRPr="00E43F9A">
        <w:rPr>
          <w:sz w:val="26"/>
          <w:szCs w:val="26"/>
        </w:rPr>
        <w:t xml:space="preserve"> en telle abondance qu’ils n’ont que faire d’agrandir leurs limites. Ils sont encore en cet heureux point, de ne désirer qu’autant que leurs nécessités naturelles leur ordonnent : tout ce qui est au-delà, est superflu pour eux. </w:t>
      </w:r>
      <w:r w:rsidR="00D00B61">
        <w:rPr>
          <w:sz w:val="26"/>
          <w:szCs w:val="26"/>
        </w:rPr>
        <w:t>C</w:t>
      </w:r>
      <w:r w:rsidR="00D00B61" w:rsidRPr="00E43F9A">
        <w:rPr>
          <w:sz w:val="26"/>
          <w:szCs w:val="26"/>
        </w:rPr>
        <w:t xml:space="preserve">eux de même âge </w:t>
      </w:r>
      <w:r w:rsidR="00D00B61">
        <w:rPr>
          <w:sz w:val="26"/>
          <w:szCs w:val="26"/>
        </w:rPr>
        <w:t>s’entr’appellent généralement</w:t>
      </w:r>
      <w:r w:rsidRPr="00E43F9A">
        <w:rPr>
          <w:sz w:val="26"/>
          <w:szCs w:val="26"/>
        </w:rPr>
        <w:t xml:space="preserve"> </w:t>
      </w:r>
      <w:r w:rsidR="00D00B61">
        <w:rPr>
          <w:sz w:val="26"/>
          <w:szCs w:val="26"/>
        </w:rPr>
        <w:t>« </w:t>
      </w:r>
      <w:r w:rsidRPr="00E43F9A">
        <w:rPr>
          <w:sz w:val="26"/>
          <w:szCs w:val="26"/>
        </w:rPr>
        <w:t>frères</w:t>
      </w:r>
      <w:r w:rsidR="00D00B61">
        <w:rPr>
          <w:sz w:val="26"/>
          <w:szCs w:val="26"/>
        </w:rPr>
        <w:t> »,</w:t>
      </w:r>
      <w:r w:rsidRPr="00E43F9A">
        <w:rPr>
          <w:sz w:val="26"/>
          <w:szCs w:val="26"/>
        </w:rPr>
        <w:t xml:space="preserve"> </w:t>
      </w:r>
      <w:r w:rsidR="00D00B61">
        <w:rPr>
          <w:sz w:val="26"/>
          <w:szCs w:val="26"/>
        </w:rPr>
        <w:t>« </w:t>
      </w:r>
      <w:r w:rsidRPr="00E43F9A">
        <w:rPr>
          <w:sz w:val="26"/>
          <w:szCs w:val="26"/>
        </w:rPr>
        <w:t>enfants</w:t>
      </w:r>
      <w:r w:rsidR="00D00B61">
        <w:rPr>
          <w:sz w:val="26"/>
          <w:szCs w:val="26"/>
        </w:rPr>
        <w:t> », ceux qui sont au-dessous,</w:t>
      </w:r>
      <w:r w:rsidRPr="00E43F9A">
        <w:rPr>
          <w:sz w:val="26"/>
          <w:szCs w:val="26"/>
        </w:rPr>
        <w:t xml:space="preserve"> et les vieillards sont pères à tous les autres. Ceux-ci laissent à leurs héritiers en commun cette pleine possession de biens par indivision, sans autre titre que celui tout pur q</w:t>
      </w:r>
      <w:r w:rsidR="00D00B61">
        <w:rPr>
          <w:sz w:val="26"/>
          <w:szCs w:val="26"/>
        </w:rPr>
        <w:t>ue nature donne à ses créatures en</w:t>
      </w:r>
      <w:r w:rsidRPr="00E43F9A">
        <w:rPr>
          <w:sz w:val="26"/>
          <w:szCs w:val="26"/>
        </w:rPr>
        <w:t xml:space="preserve"> les produisant au monde. Si leurs voisins passent les montagnes pour les venir assaillir, et qu’ils emportent la victoire sur eux, l’acquêt du victorieux c’est la gloire, et l’avantage d’être demeuré maitre en valeur et en vertu : car autrement ils n’ont que faire des biens des vaincus, et s’en retournent à leur pays, où ils </w:t>
      </w:r>
      <w:r w:rsidR="00AF125A">
        <w:rPr>
          <w:sz w:val="26"/>
          <w:szCs w:val="26"/>
        </w:rPr>
        <w:t>ne manquent d’</w:t>
      </w:r>
      <w:r w:rsidRPr="00E43F9A">
        <w:rPr>
          <w:sz w:val="26"/>
          <w:szCs w:val="26"/>
        </w:rPr>
        <w:t xml:space="preserve">aucune chose nécessaire, ni </w:t>
      </w:r>
      <w:r w:rsidR="00AF125A">
        <w:rPr>
          <w:sz w:val="26"/>
          <w:szCs w:val="26"/>
        </w:rPr>
        <w:t xml:space="preserve">de cette grande qualité, qui est de </w:t>
      </w:r>
      <w:r w:rsidRPr="00E43F9A">
        <w:rPr>
          <w:sz w:val="26"/>
          <w:szCs w:val="26"/>
        </w:rPr>
        <w:t xml:space="preserve">savoir </w:t>
      </w:r>
      <w:r w:rsidR="00EF40A0">
        <w:rPr>
          <w:sz w:val="26"/>
          <w:szCs w:val="26"/>
        </w:rPr>
        <w:t>avec bonheur</w:t>
      </w:r>
      <w:r w:rsidRPr="00E43F9A">
        <w:rPr>
          <w:sz w:val="26"/>
          <w:szCs w:val="26"/>
        </w:rPr>
        <w:t xml:space="preserve"> jouir de leur condition et s’en contenter. Autant en font ceux-ci à leur tour. Ils ne demandent à leurs prisonniers </w:t>
      </w:r>
      <w:r w:rsidR="00AF125A">
        <w:rPr>
          <w:sz w:val="26"/>
          <w:szCs w:val="26"/>
        </w:rPr>
        <w:t xml:space="preserve">d’autre rançon que l’aveu </w:t>
      </w:r>
      <w:r w:rsidRPr="00E43F9A">
        <w:rPr>
          <w:sz w:val="26"/>
          <w:szCs w:val="26"/>
        </w:rPr>
        <w:t xml:space="preserve">et </w:t>
      </w:r>
      <w:r w:rsidR="00AF125A">
        <w:rPr>
          <w:sz w:val="26"/>
          <w:szCs w:val="26"/>
        </w:rPr>
        <w:t xml:space="preserve">la </w:t>
      </w:r>
      <w:r w:rsidRPr="00E43F9A">
        <w:rPr>
          <w:sz w:val="26"/>
          <w:szCs w:val="26"/>
        </w:rPr>
        <w:t xml:space="preserve">reconnaissance </w:t>
      </w:r>
      <w:r w:rsidR="00AF125A">
        <w:rPr>
          <w:sz w:val="26"/>
          <w:szCs w:val="26"/>
        </w:rPr>
        <w:t>de leur défaite</w:t>
      </w:r>
      <w:r w:rsidRPr="00E43F9A">
        <w:rPr>
          <w:sz w:val="26"/>
          <w:szCs w:val="26"/>
        </w:rPr>
        <w:t xml:space="preserve"> ; mais il ne s’en trouve pas un, en tout un siècle, qui n’aime mieux la mort que de </w:t>
      </w:r>
      <w:r w:rsidR="00AF125A">
        <w:rPr>
          <w:sz w:val="26"/>
          <w:szCs w:val="26"/>
        </w:rPr>
        <w:t>céder</w:t>
      </w:r>
      <w:r w:rsidRPr="00E43F9A">
        <w:rPr>
          <w:sz w:val="26"/>
          <w:szCs w:val="26"/>
        </w:rPr>
        <w:t xml:space="preserve">, par contenance, </w:t>
      </w:r>
      <w:r w:rsidR="00AF125A">
        <w:rPr>
          <w:sz w:val="26"/>
          <w:szCs w:val="26"/>
        </w:rPr>
        <w:t>ou par</w:t>
      </w:r>
      <w:r w:rsidRPr="00E43F9A">
        <w:rPr>
          <w:sz w:val="26"/>
          <w:szCs w:val="26"/>
        </w:rPr>
        <w:t xml:space="preserve"> parole, un seul point d’une grandeur de </w:t>
      </w:r>
      <w:r w:rsidRPr="00E43F9A">
        <w:rPr>
          <w:sz w:val="26"/>
          <w:szCs w:val="26"/>
        </w:rPr>
        <w:lastRenderedPageBreak/>
        <w:t>courage invincible : il ne s’en voit aucun qui n’aime mieux être tué et mangé, que de requérir seulement de ne l’être pas. (…)</w:t>
      </w:r>
    </w:p>
    <w:p w14:paraId="61F92AD9" w14:textId="19158CC7" w:rsidR="00E43F9A" w:rsidRPr="00E43F9A" w:rsidRDefault="00E43F9A" w:rsidP="00E43F9A">
      <w:pPr>
        <w:pStyle w:val="NormalWeb"/>
        <w:spacing w:line="288" w:lineRule="auto"/>
        <w:ind w:firstLine="567"/>
        <w:contextualSpacing/>
        <w:jc w:val="both"/>
        <w:rPr>
          <w:sz w:val="26"/>
          <w:szCs w:val="26"/>
        </w:rPr>
      </w:pPr>
      <w:r w:rsidRPr="00E43F9A">
        <w:rPr>
          <w:sz w:val="26"/>
          <w:szCs w:val="26"/>
        </w:rPr>
        <w:t>Trois d</w:t>
      </w:r>
      <w:r w:rsidR="00AF125A">
        <w:rPr>
          <w:sz w:val="26"/>
          <w:szCs w:val="26"/>
        </w:rPr>
        <w:t>’entre eux, ignorant combien coû</w:t>
      </w:r>
      <w:r w:rsidRPr="00E43F9A">
        <w:rPr>
          <w:sz w:val="26"/>
          <w:szCs w:val="26"/>
        </w:rPr>
        <w:t>tera un jour à leur rep</w:t>
      </w:r>
      <w:r w:rsidR="00AF125A">
        <w:rPr>
          <w:sz w:val="26"/>
          <w:szCs w:val="26"/>
        </w:rPr>
        <w:t>os et à leur bon</w:t>
      </w:r>
      <w:r w:rsidRPr="00E43F9A">
        <w:rPr>
          <w:sz w:val="26"/>
          <w:szCs w:val="26"/>
        </w:rPr>
        <w:t xml:space="preserve">heur la connaissance des corruptions </w:t>
      </w:r>
      <w:r w:rsidR="00AF125A">
        <w:rPr>
          <w:sz w:val="26"/>
          <w:szCs w:val="26"/>
        </w:rPr>
        <w:t>d’ici</w:t>
      </w:r>
      <w:r w:rsidRPr="00E43F9A">
        <w:rPr>
          <w:sz w:val="26"/>
          <w:szCs w:val="26"/>
        </w:rPr>
        <w:t>, et que de ce commerce naitra leur ruine</w:t>
      </w:r>
      <w:r w:rsidR="00AF125A">
        <w:rPr>
          <w:sz w:val="26"/>
          <w:szCs w:val="26"/>
        </w:rPr>
        <w:t xml:space="preserve"> qui</w:t>
      </w:r>
      <w:r w:rsidRPr="00E43F9A">
        <w:rPr>
          <w:sz w:val="26"/>
          <w:szCs w:val="26"/>
        </w:rPr>
        <w:t xml:space="preserve">, comme je </w:t>
      </w:r>
      <w:r w:rsidR="00AF125A">
        <w:rPr>
          <w:sz w:val="26"/>
          <w:szCs w:val="26"/>
        </w:rPr>
        <w:t>le présume,</w:t>
      </w:r>
      <w:r w:rsidRPr="00E43F9A">
        <w:rPr>
          <w:sz w:val="26"/>
          <w:szCs w:val="26"/>
        </w:rPr>
        <w:t xml:space="preserve"> </w:t>
      </w:r>
      <w:r w:rsidR="00AF125A">
        <w:rPr>
          <w:sz w:val="26"/>
          <w:szCs w:val="26"/>
        </w:rPr>
        <w:t>est</w:t>
      </w:r>
      <w:r w:rsidRPr="00E43F9A">
        <w:rPr>
          <w:sz w:val="26"/>
          <w:szCs w:val="26"/>
        </w:rPr>
        <w:t xml:space="preserve"> déjà avancée, bien misérables de s’être laissez piper au désir de </w:t>
      </w:r>
      <w:r w:rsidR="00AF125A">
        <w:rPr>
          <w:sz w:val="26"/>
          <w:szCs w:val="26"/>
        </w:rPr>
        <w:t>nouveauté</w:t>
      </w:r>
      <w:r w:rsidRPr="00E43F9A">
        <w:rPr>
          <w:sz w:val="26"/>
          <w:szCs w:val="26"/>
        </w:rPr>
        <w:t xml:space="preserve">, et avoir quitté la douceur de leur ciel pour venir voir le nôtre, furent à Rouen, du temps que </w:t>
      </w:r>
      <w:r w:rsidR="00AF125A">
        <w:rPr>
          <w:sz w:val="26"/>
          <w:szCs w:val="26"/>
        </w:rPr>
        <w:t>feu le roi Charles IX y était. Le roi leur parla long</w:t>
      </w:r>
      <w:r w:rsidRPr="00E43F9A">
        <w:rPr>
          <w:sz w:val="26"/>
          <w:szCs w:val="26"/>
        </w:rPr>
        <w:t>temps ; on leur fit voir notre façon, notre pompe, la forme d’une belle ville. Après cela quelqu’un demanda leur avis, et voulut savoir</w:t>
      </w:r>
      <w:r w:rsidR="00AF125A">
        <w:rPr>
          <w:sz w:val="26"/>
          <w:szCs w:val="26"/>
        </w:rPr>
        <w:t xml:space="preserve"> d’eux ce qu’ils ava</w:t>
      </w:r>
      <w:r w:rsidRPr="00E43F9A">
        <w:rPr>
          <w:sz w:val="26"/>
          <w:szCs w:val="26"/>
        </w:rPr>
        <w:t xml:space="preserve">ient trouvé de plus admirable : ils répondirent trois choses, d’où j’ai perdu la troisième, et </w:t>
      </w:r>
      <w:r w:rsidR="00AF125A">
        <w:rPr>
          <w:sz w:val="26"/>
          <w:szCs w:val="26"/>
        </w:rPr>
        <w:t>j’</w:t>
      </w:r>
      <w:r w:rsidRPr="00E43F9A">
        <w:rPr>
          <w:sz w:val="26"/>
          <w:szCs w:val="26"/>
        </w:rPr>
        <w:t xml:space="preserve">en suis bien </w:t>
      </w:r>
      <w:r w:rsidR="00AF125A">
        <w:rPr>
          <w:sz w:val="26"/>
          <w:szCs w:val="26"/>
        </w:rPr>
        <w:t>fâché ; mais j’en ai</w:t>
      </w:r>
      <w:r w:rsidRPr="00E43F9A">
        <w:rPr>
          <w:sz w:val="26"/>
          <w:szCs w:val="26"/>
        </w:rPr>
        <w:t xml:space="preserve"> encore deux en mémoire. Ils dirent qu’ils trouvaient en premier lieu fort étrange que tant de grands hommes, portant barbe, forts et armés, qui étaient autour du </w:t>
      </w:r>
      <w:r w:rsidR="00AF125A">
        <w:rPr>
          <w:sz w:val="26"/>
          <w:szCs w:val="26"/>
        </w:rPr>
        <w:t>roi</w:t>
      </w:r>
      <w:r w:rsidRPr="00E43F9A">
        <w:rPr>
          <w:sz w:val="26"/>
          <w:szCs w:val="26"/>
        </w:rPr>
        <w:t xml:space="preserve"> (il est vraisemblable qu’ils parlaient des Suisses de sa garde), se soumissent à obéir à un enfant, et qu’on ne choisissait plutôt quelqu’un d’entr’eux pour commander ; </w:t>
      </w:r>
      <w:r w:rsidR="00AF125A">
        <w:rPr>
          <w:sz w:val="26"/>
          <w:szCs w:val="26"/>
        </w:rPr>
        <w:t>deuxièmement</w:t>
      </w:r>
      <w:r w:rsidRPr="00E43F9A">
        <w:rPr>
          <w:sz w:val="26"/>
          <w:szCs w:val="26"/>
        </w:rPr>
        <w:t xml:space="preserve"> (ils ont une façon de </w:t>
      </w:r>
      <w:r w:rsidR="00AF125A">
        <w:rPr>
          <w:sz w:val="26"/>
          <w:szCs w:val="26"/>
        </w:rPr>
        <w:t>parler dans leur langage telle</w:t>
      </w:r>
      <w:r w:rsidRPr="00E43F9A">
        <w:rPr>
          <w:sz w:val="26"/>
          <w:szCs w:val="26"/>
        </w:rPr>
        <w:t xml:space="preserve"> qu’ils nomment les hommes </w:t>
      </w:r>
      <w:r w:rsidRPr="00AF125A">
        <w:rPr>
          <w:i/>
          <w:sz w:val="26"/>
          <w:szCs w:val="26"/>
        </w:rPr>
        <w:t>moitié</w:t>
      </w:r>
      <w:r w:rsidRPr="00E43F9A">
        <w:rPr>
          <w:sz w:val="26"/>
          <w:szCs w:val="26"/>
        </w:rPr>
        <w:t xml:space="preserve"> les uns des autres) qu’ils avaient aperçu qu’il y avait parmi nous des hommes pleins et gorgés de toutes sortes de commodités, et que leurs moitiés étaient mendiants à leurs portes, décharnés </w:t>
      </w:r>
      <w:r w:rsidR="00AF125A">
        <w:rPr>
          <w:sz w:val="26"/>
          <w:szCs w:val="26"/>
        </w:rPr>
        <w:t>par la</w:t>
      </w:r>
      <w:r w:rsidRPr="00E43F9A">
        <w:rPr>
          <w:sz w:val="26"/>
          <w:szCs w:val="26"/>
        </w:rPr>
        <w:t xml:space="preserve"> </w:t>
      </w:r>
      <w:r w:rsidR="00AF125A">
        <w:rPr>
          <w:sz w:val="26"/>
          <w:szCs w:val="26"/>
        </w:rPr>
        <w:t>faim et par la</w:t>
      </w:r>
      <w:r w:rsidRPr="00E43F9A">
        <w:rPr>
          <w:sz w:val="26"/>
          <w:szCs w:val="26"/>
        </w:rPr>
        <w:t xml:space="preserve"> pauvreté ; et</w:t>
      </w:r>
      <w:r w:rsidR="00AF125A">
        <w:rPr>
          <w:sz w:val="26"/>
          <w:szCs w:val="26"/>
        </w:rPr>
        <w:t xml:space="preserve"> ils</w:t>
      </w:r>
      <w:r w:rsidRPr="00E43F9A">
        <w:rPr>
          <w:sz w:val="26"/>
          <w:szCs w:val="26"/>
        </w:rPr>
        <w:t xml:space="preserve"> trouvaient étrange comme ces moitiés ici nécessiteuses pouvaient souffrir une telle injustice, qu’ils ne prissent les autres à la gorge, ou m</w:t>
      </w:r>
      <w:r w:rsidR="00AF125A">
        <w:rPr>
          <w:sz w:val="26"/>
          <w:szCs w:val="26"/>
        </w:rPr>
        <w:t>issent le feu à leurs maisons.</w:t>
      </w:r>
    </w:p>
    <w:p w14:paraId="184B1472" w14:textId="2C01F732" w:rsidR="00784432" w:rsidRPr="00784432" w:rsidRDefault="00784432" w:rsidP="00784432">
      <w:pPr>
        <w:pStyle w:val="NormalWeb"/>
        <w:spacing w:line="288" w:lineRule="auto"/>
        <w:ind w:firstLine="567"/>
        <w:contextualSpacing/>
        <w:jc w:val="both"/>
        <w:rPr>
          <w:sz w:val="26"/>
          <w:szCs w:val="26"/>
        </w:rPr>
      </w:pPr>
    </w:p>
    <w:p w14:paraId="641E6BC8" w14:textId="5C29602F" w:rsidR="00077B02" w:rsidRPr="00077B02" w:rsidRDefault="00077B02" w:rsidP="004C4DE0">
      <w:pPr>
        <w:pStyle w:val="NormalWeb"/>
        <w:suppressLineNumbers/>
        <w:spacing w:line="288" w:lineRule="auto"/>
        <w:ind w:firstLine="567"/>
        <w:contextualSpacing/>
        <w:jc w:val="both"/>
        <w:rPr>
          <w:sz w:val="26"/>
          <w:szCs w:val="26"/>
        </w:rPr>
      </w:pPr>
    </w:p>
    <w:p w14:paraId="63E6EFCA" w14:textId="6603AE23" w:rsidR="00077B02" w:rsidRPr="005918E3" w:rsidRDefault="00077B02" w:rsidP="004C4DE0">
      <w:pPr>
        <w:pStyle w:val="NormalWeb"/>
        <w:suppressLineNumbers/>
        <w:spacing w:before="0" w:beforeAutospacing="0" w:after="0" w:afterAutospacing="0" w:line="288" w:lineRule="auto"/>
        <w:ind w:firstLine="567"/>
        <w:jc w:val="both"/>
        <w:rPr>
          <w:sz w:val="26"/>
          <w:szCs w:val="26"/>
        </w:rPr>
      </w:pPr>
    </w:p>
    <w:p w14:paraId="657A5B27" w14:textId="78D2E5EC" w:rsidR="00724827" w:rsidRPr="00F07301" w:rsidRDefault="005918E3" w:rsidP="008A5E3F">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r w:rsidR="004C4DE0">
        <w:rPr>
          <w:i/>
          <w:iCs/>
          <w:sz w:val="26"/>
          <w:szCs w:val="26"/>
        </w:rPr>
        <w:t>Essais</w:t>
      </w:r>
      <w:r w:rsidR="004C4DE0" w:rsidRPr="00E547DA">
        <w:rPr>
          <w:sz w:val="26"/>
          <w:szCs w:val="26"/>
        </w:rPr>
        <w:t xml:space="preserve"> de </w:t>
      </w:r>
      <w:r w:rsidR="004C4DE0">
        <w:rPr>
          <w:sz w:val="26"/>
          <w:szCs w:val="26"/>
        </w:rPr>
        <w:t xml:space="preserve">Montaigne, livre </w:t>
      </w:r>
      <w:r w:rsidR="00AF125A">
        <w:rPr>
          <w:sz w:val="26"/>
          <w:szCs w:val="26"/>
        </w:rPr>
        <w:t>I</w:t>
      </w:r>
      <w:r w:rsidR="004C4DE0">
        <w:rPr>
          <w:sz w:val="26"/>
          <w:szCs w:val="26"/>
        </w:rPr>
        <w:t xml:space="preserve">, ch. </w:t>
      </w:r>
      <w:r w:rsidR="00AF125A">
        <w:rPr>
          <w:sz w:val="26"/>
          <w:szCs w:val="26"/>
        </w:rPr>
        <w:t>30</w:t>
      </w:r>
      <w:r w:rsidR="004C4DE0">
        <w:rPr>
          <w:sz w:val="26"/>
          <w:szCs w:val="26"/>
        </w:rPr>
        <w:t>. (Adaptation en français moderne.</w:t>
      </w:r>
      <w:r w:rsidR="004C4DE0" w:rsidRPr="00E547DA">
        <w:rPr>
          <w:sz w:val="26"/>
          <w:szCs w:val="26"/>
        </w:rPr>
        <w:t>)</w:t>
      </w:r>
      <w:r w:rsidR="004C4DE0">
        <w:rPr>
          <w:sz w:val="26"/>
          <w:szCs w:val="26"/>
        </w:rPr>
        <w:t xml:space="preserve"> </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4469" w14:textId="77777777" w:rsidR="00965F90" w:rsidRDefault="00965F90" w:rsidP="00D4474E">
      <w:pPr>
        <w:spacing w:after="0" w:line="240" w:lineRule="auto"/>
      </w:pPr>
      <w:r>
        <w:separator/>
      </w:r>
    </w:p>
  </w:endnote>
  <w:endnote w:type="continuationSeparator" w:id="0">
    <w:p w14:paraId="4AA3354A" w14:textId="77777777" w:rsidR="00965F90" w:rsidRDefault="00965F90"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4B1" w14:textId="77777777" w:rsidR="00965F90" w:rsidRDefault="00965F90" w:rsidP="00D4474E">
      <w:pPr>
        <w:spacing w:after="0" w:line="240" w:lineRule="auto"/>
      </w:pPr>
      <w:r>
        <w:separator/>
      </w:r>
    </w:p>
  </w:footnote>
  <w:footnote w:type="continuationSeparator" w:id="0">
    <w:p w14:paraId="32ED3984" w14:textId="77777777" w:rsidR="00965F90" w:rsidRDefault="00965F90" w:rsidP="00D4474E">
      <w:pPr>
        <w:spacing w:after="0" w:line="240" w:lineRule="auto"/>
      </w:pPr>
      <w:r>
        <w:continuationSeparator/>
      </w:r>
    </w:p>
  </w:footnote>
  <w:footnote w:id="1">
    <w:p w14:paraId="7C6C1DA7" w14:textId="27A5C30A" w:rsidR="00E43F9A" w:rsidRDefault="00E43F9A">
      <w:pPr>
        <w:pStyle w:val="Notedebasdepage"/>
      </w:pPr>
      <w:r>
        <w:rPr>
          <w:rStyle w:val="Appelnotedebasdep"/>
        </w:rPr>
        <w:footnoteRef/>
      </w:r>
      <w:r>
        <w:t xml:space="preserve"> Le manioc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B17CD"/>
    <w:rsid w:val="002D0F3D"/>
    <w:rsid w:val="003520C6"/>
    <w:rsid w:val="0039079C"/>
    <w:rsid w:val="00454607"/>
    <w:rsid w:val="004C4DE0"/>
    <w:rsid w:val="00555311"/>
    <w:rsid w:val="00557E25"/>
    <w:rsid w:val="00566F67"/>
    <w:rsid w:val="005918E3"/>
    <w:rsid w:val="00724827"/>
    <w:rsid w:val="00784432"/>
    <w:rsid w:val="00790EFD"/>
    <w:rsid w:val="00877613"/>
    <w:rsid w:val="008A5E3F"/>
    <w:rsid w:val="00965F90"/>
    <w:rsid w:val="00AF01E0"/>
    <w:rsid w:val="00AF125A"/>
    <w:rsid w:val="00C843A5"/>
    <w:rsid w:val="00D00B61"/>
    <w:rsid w:val="00D4474E"/>
    <w:rsid w:val="00E244B4"/>
    <w:rsid w:val="00E43F9A"/>
    <w:rsid w:val="00E547DA"/>
    <w:rsid w:val="00E55B73"/>
    <w:rsid w:val="00E61D00"/>
    <w:rsid w:val="00EF40A0"/>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8007">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1B3A-CB60-43F3-9FA5-41ADA9C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1571</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17</cp:revision>
  <dcterms:created xsi:type="dcterms:W3CDTF">2021-09-26T18:13:00Z</dcterms:created>
  <dcterms:modified xsi:type="dcterms:W3CDTF">2021-11-20T10:59:00Z</dcterms:modified>
</cp:coreProperties>
</file>