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5B250" w14:textId="0A2BDA7C" w:rsidR="00723CBB" w:rsidRPr="00723CBB" w:rsidRDefault="00723CBB" w:rsidP="000B5ECE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</w:p>
    <w:p w14:paraId="292F22A4" w14:textId="38AF0DD1" w:rsidR="00D84D5F" w:rsidRPr="00594722" w:rsidRDefault="00723CBB" w:rsidP="00723CB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723CBB">
        <w:rPr>
          <w:sz w:val="26"/>
          <w:szCs w:val="26"/>
        </w:rPr>
        <w:t xml:space="preserve">Il y a </w:t>
      </w:r>
      <w:proofErr w:type="gramStart"/>
      <w:r w:rsidRPr="00723CBB">
        <w:rPr>
          <w:sz w:val="26"/>
          <w:szCs w:val="26"/>
        </w:rPr>
        <w:t>parler</w:t>
      </w:r>
      <w:proofErr w:type="gramEnd"/>
      <w:r w:rsidRPr="00723CBB">
        <w:rPr>
          <w:sz w:val="26"/>
          <w:szCs w:val="26"/>
        </w:rPr>
        <w:t xml:space="preserve"> bien, parler aisément, parler juste, parler à propos. C’est pécher contre ce dernier genre que de s’étendre sur un repas magnifique que l’on vient de faire, devant des gens qui sont réduits à épargner leur pain ; de dire merveilles </w:t>
      </w:r>
      <w:bookmarkStart w:id="0" w:name="_GoBack"/>
      <w:bookmarkEnd w:id="0"/>
      <w:r w:rsidRPr="00723CBB">
        <w:rPr>
          <w:sz w:val="26"/>
          <w:szCs w:val="26"/>
        </w:rPr>
        <w:t>de sa santé devant des infirmes ; d’entretenir de ses richesses, de ses revenus et de ses ameublements un homme qui n’a ni rentes ni domicile ; en un mot, de parler de son bonheur devant des misérables : cette conversation est trop forte pour eux, et la comparaison qu’ils font alors de leur état au vôtre est odieuse.</w:t>
      </w:r>
    </w:p>
    <w:p w14:paraId="657A5B27" w14:textId="47E3548F" w:rsidR="00724827" w:rsidRPr="00594722" w:rsidRDefault="00724827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261BCB8E" w14:textId="77777777" w:rsidR="00D84D5F" w:rsidRPr="00594722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6788C76A" w14:textId="77777777" w:rsidR="00D84D5F" w:rsidRPr="00594722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008A0BF9" w14:textId="77777777" w:rsidR="00D84D5F" w:rsidRPr="003D177F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iCs/>
          <w:sz w:val="26"/>
          <w:szCs w:val="26"/>
        </w:rPr>
      </w:pPr>
    </w:p>
    <w:p w14:paraId="7210765C" w14:textId="3839463E" w:rsidR="00D84D5F" w:rsidRPr="003D177F" w:rsidRDefault="00E32194" w:rsidP="003D177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3D177F">
        <w:rPr>
          <w:iCs/>
          <w:sz w:val="26"/>
          <w:szCs w:val="26"/>
        </w:rPr>
        <w:t xml:space="preserve">Extrait de </w:t>
      </w:r>
      <w:r w:rsidR="003D177F" w:rsidRPr="003D177F">
        <w:rPr>
          <w:iCs/>
          <w:sz w:val="26"/>
          <w:szCs w:val="26"/>
        </w:rPr>
        <w:t>Jean de La Bruyère</w:t>
      </w:r>
      <w:r w:rsidRPr="003D177F">
        <w:rPr>
          <w:iCs/>
          <w:sz w:val="26"/>
          <w:szCs w:val="26"/>
        </w:rPr>
        <w:t>,</w:t>
      </w:r>
      <w:r w:rsidR="003D177F" w:rsidRPr="003D177F">
        <w:rPr>
          <w:iCs/>
          <w:sz w:val="26"/>
          <w:szCs w:val="26"/>
        </w:rPr>
        <w:t xml:space="preserve"> </w:t>
      </w:r>
      <w:r w:rsidR="003D177F" w:rsidRPr="003D177F">
        <w:rPr>
          <w:i/>
          <w:iCs/>
          <w:sz w:val="26"/>
          <w:szCs w:val="26"/>
        </w:rPr>
        <w:t>Les Caractères</w:t>
      </w:r>
      <w:r w:rsidR="003D177F" w:rsidRPr="003D177F">
        <w:rPr>
          <w:iCs/>
          <w:sz w:val="26"/>
          <w:szCs w:val="26"/>
        </w:rPr>
        <w:t>,</w:t>
      </w:r>
      <w:r w:rsidRPr="003D177F">
        <w:rPr>
          <w:iCs/>
          <w:sz w:val="26"/>
          <w:szCs w:val="26"/>
        </w:rPr>
        <w:t xml:space="preserve"> « </w:t>
      </w:r>
      <w:r w:rsidR="003D177F" w:rsidRPr="003D177F">
        <w:rPr>
          <w:iCs/>
          <w:sz w:val="26"/>
          <w:szCs w:val="26"/>
        </w:rPr>
        <w:t>D</w:t>
      </w:r>
      <w:r w:rsidR="00723CBB">
        <w:rPr>
          <w:iCs/>
          <w:sz w:val="26"/>
          <w:szCs w:val="26"/>
        </w:rPr>
        <w:t xml:space="preserve">e la société et de la conversation </w:t>
      </w:r>
      <w:r w:rsidR="003D177F" w:rsidRPr="003D177F">
        <w:rPr>
          <w:iCs/>
          <w:sz w:val="26"/>
          <w:szCs w:val="26"/>
        </w:rPr>
        <w:t>»</w:t>
      </w:r>
    </w:p>
    <w:sectPr w:rsidR="00D84D5F" w:rsidRPr="003D177F" w:rsidSect="00782B9D">
      <w:footerReference w:type="default" r:id="rId7"/>
      <w:pgSz w:w="11906" w:h="16838"/>
      <w:pgMar w:top="1440" w:right="1701" w:bottom="1440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0A786" w14:textId="77777777" w:rsidR="003B72FD" w:rsidRDefault="003B72FD" w:rsidP="00D4474E">
      <w:pPr>
        <w:spacing w:after="0" w:line="240" w:lineRule="auto"/>
      </w:pPr>
      <w:r>
        <w:separator/>
      </w:r>
    </w:p>
  </w:endnote>
  <w:endnote w:type="continuationSeparator" w:id="0">
    <w:p w14:paraId="65983B1F" w14:textId="77777777" w:rsidR="003B72FD" w:rsidRDefault="003B72FD" w:rsidP="00D4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C700" w14:textId="77777777" w:rsidR="00395CE2" w:rsidRDefault="00395C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C1F1" w14:textId="77777777" w:rsidR="003B72FD" w:rsidRDefault="003B72FD" w:rsidP="00D4474E">
      <w:pPr>
        <w:spacing w:after="0" w:line="240" w:lineRule="auto"/>
      </w:pPr>
      <w:r>
        <w:separator/>
      </w:r>
    </w:p>
  </w:footnote>
  <w:footnote w:type="continuationSeparator" w:id="0">
    <w:p w14:paraId="3372CB6C" w14:textId="77777777" w:rsidR="003B72FD" w:rsidRDefault="003B72FD" w:rsidP="00D4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4C16"/>
    <w:rsid w:val="00077B02"/>
    <w:rsid w:val="00095074"/>
    <w:rsid w:val="000B5ECE"/>
    <w:rsid w:val="00151FB8"/>
    <w:rsid w:val="002463A1"/>
    <w:rsid w:val="002B17CD"/>
    <w:rsid w:val="002D0534"/>
    <w:rsid w:val="002E0499"/>
    <w:rsid w:val="003520C6"/>
    <w:rsid w:val="0037220D"/>
    <w:rsid w:val="0039079C"/>
    <w:rsid w:val="00395CE2"/>
    <w:rsid w:val="003B72FD"/>
    <w:rsid w:val="003D177F"/>
    <w:rsid w:val="00454607"/>
    <w:rsid w:val="004C4DE0"/>
    <w:rsid w:val="004E0C30"/>
    <w:rsid w:val="004E583A"/>
    <w:rsid w:val="00566F67"/>
    <w:rsid w:val="005918E3"/>
    <w:rsid w:val="00591C2E"/>
    <w:rsid w:val="00593885"/>
    <w:rsid w:val="00594722"/>
    <w:rsid w:val="006A569E"/>
    <w:rsid w:val="006B33BB"/>
    <w:rsid w:val="006D426F"/>
    <w:rsid w:val="00723CBB"/>
    <w:rsid w:val="00724827"/>
    <w:rsid w:val="00782B9D"/>
    <w:rsid w:val="00784432"/>
    <w:rsid w:val="00790EFD"/>
    <w:rsid w:val="007D4318"/>
    <w:rsid w:val="00A233F0"/>
    <w:rsid w:val="00A4343D"/>
    <w:rsid w:val="00A5525A"/>
    <w:rsid w:val="00A90102"/>
    <w:rsid w:val="00AD4539"/>
    <w:rsid w:val="00C30EF2"/>
    <w:rsid w:val="00C3251B"/>
    <w:rsid w:val="00C843A5"/>
    <w:rsid w:val="00CA36A2"/>
    <w:rsid w:val="00CF2E7D"/>
    <w:rsid w:val="00D4474E"/>
    <w:rsid w:val="00D84D5F"/>
    <w:rsid w:val="00DA6898"/>
    <w:rsid w:val="00DD0E43"/>
    <w:rsid w:val="00DD45F9"/>
    <w:rsid w:val="00DE3824"/>
    <w:rsid w:val="00E1325F"/>
    <w:rsid w:val="00E244B4"/>
    <w:rsid w:val="00E32194"/>
    <w:rsid w:val="00E3308B"/>
    <w:rsid w:val="00E547DA"/>
    <w:rsid w:val="00E55B73"/>
    <w:rsid w:val="00E61D00"/>
    <w:rsid w:val="00EB5747"/>
    <w:rsid w:val="00EF54C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47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47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474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E2"/>
  </w:style>
  <w:style w:type="paragraph" w:styleId="Pieddepage">
    <w:name w:val="footer"/>
    <w:basedOn w:val="Normal"/>
    <w:link w:val="Pieddepag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FEAB-D6A5-46BF-B05A-679D3031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33</cp:revision>
  <cp:lastPrinted>2022-01-24T20:54:00Z</cp:lastPrinted>
  <dcterms:created xsi:type="dcterms:W3CDTF">2021-09-26T18:13:00Z</dcterms:created>
  <dcterms:modified xsi:type="dcterms:W3CDTF">2022-03-02T14:44:00Z</dcterms:modified>
</cp:coreProperties>
</file>