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7CB1" w14:textId="6CC3450F" w:rsidR="006F088B" w:rsidRPr="006F088B" w:rsidRDefault="006F088B" w:rsidP="006F088B">
      <w:pPr>
        <w:spacing w:after="0" w:line="336" w:lineRule="auto"/>
        <w:ind w:firstLine="567"/>
        <w:jc w:val="both"/>
        <w:rPr>
          <w:rFonts w:ascii="Georgia" w:hAnsi="Georgia" w:cs="Times New Roman"/>
          <w:sz w:val="24"/>
          <w:szCs w:val="24"/>
          <w:lang w:val="fr-CA"/>
        </w:rPr>
      </w:pPr>
      <w:r w:rsidRPr="006F088B">
        <w:rPr>
          <w:rFonts w:ascii="Georgia" w:hAnsi="Georgia" w:cs="Times New Roman"/>
          <w:sz w:val="24"/>
          <w:szCs w:val="24"/>
          <w:lang w:val="fr-CA"/>
        </w:rPr>
        <w:t>Elle me pria d'ouvrir la fenêtre, parce qu'elle se sentait oppressée. Un rayon de soleil vint éclairer son lit et sembla la réjouir. Elle me rappela alors des projets de retraite à la campagne, dont nous nous étions quelquefois entretenus, et elle se mit à pleurer.</w:t>
      </w:r>
    </w:p>
    <w:p w14:paraId="03CFDAB3" w14:textId="3CF4028E" w:rsidR="00E139BB" w:rsidRPr="00873732" w:rsidRDefault="006F088B" w:rsidP="006F088B">
      <w:pPr>
        <w:spacing w:after="0" w:line="336" w:lineRule="auto"/>
        <w:ind w:firstLine="567"/>
        <w:jc w:val="both"/>
        <w:rPr>
          <w:rFonts w:ascii="Georgia" w:hAnsi="Georgia" w:cs="Times New Roman"/>
          <w:sz w:val="24"/>
          <w:szCs w:val="24"/>
          <w:lang w:val="fr-CA"/>
        </w:rPr>
      </w:pPr>
      <w:r w:rsidRPr="006F088B">
        <w:rPr>
          <w:rFonts w:ascii="Georgia" w:hAnsi="Georgia" w:cs="Times New Roman"/>
          <w:sz w:val="24"/>
          <w:szCs w:val="24"/>
          <w:lang w:val="fr-CA"/>
        </w:rPr>
        <w:t xml:space="preserve">Entre deux et trois heures de l'après-midi, madame de Beaumont demanda à changer de lit à madame Saint-Germain, vieille femme de chambre espagnole qui la servait avec une affection digne d'une aussi bonne maîtresse : le médecin s'y opposa dans la crainte que madame de Beaumont n'expirât pendant le transport. Alors elle me dit qu'elle sentait l'approche de l'agonie. Tout à coup elle rejeta sa couverture, me tendit une main, serra la mienne avec contraction ; ses yeux s'égarèrent. De la main qui lui restait libre, elle faisait des signes à quelqu'un qu'elle voyait au pied de son lit ; puis reportant cette main sur sa poitrine, elle disait : </w:t>
      </w:r>
      <w:r w:rsidRPr="006F088B">
        <w:rPr>
          <w:rFonts w:ascii="Georgia" w:hAnsi="Georgia" w:cs="Times New Roman"/>
          <w:i/>
          <w:iCs/>
          <w:sz w:val="24"/>
          <w:szCs w:val="24"/>
          <w:lang w:val="fr-CA"/>
        </w:rPr>
        <w:t>C 'est là !</w:t>
      </w:r>
      <w:r w:rsidRPr="006F088B">
        <w:rPr>
          <w:rFonts w:ascii="Georgia" w:hAnsi="Georgia" w:cs="Times New Roman"/>
          <w:sz w:val="24"/>
          <w:szCs w:val="24"/>
          <w:lang w:val="fr-CA"/>
        </w:rPr>
        <w:t xml:space="preserve">  Consterné</w:t>
      </w:r>
      <w:r>
        <w:rPr>
          <w:rFonts w:ascii="Georgia" w:hAnsi="Georgia" w:cs="Times New Roman"/>
          <w:sz w:val="24"/>
          <w:szCs w:val="24"/>
          <w:lang w:val="fr-CA"/>
        </w:rPr>
        <w:t xml:space="preserve">, </w:t>
      </w:r>
      <w:r w:rsidRPr="006F088B">
        <w:rPr>
          <w:rFonts w:ascii="Georgia" w:hAnsi="Georgia" w:cs="Times New Roman"/>
          <w:sz w:val="24"/>
          <w:szCs w:val="24"/>
          <w:lang w:val="fr-CA"/>
        </w:rPr>
        <w:t>je lui demandai si elle me reconnaissait : l'ébauche d'un sourire parut au milieu de son égarement ; elle me fit une légère affirmation de tête : sa parole n'était déjà plus dans ce monde. Les convulsions ne durèrent que quelques minutes. Nous la soutenions dans nos bras, moi, le médecin et la garde</w:t>
      </w:r>
      <w:r>
        <w:rPr>
          <w:rFonts w:ascii="Georgia" w:hAnsi="Georgia" w:cs="Times New Roman"/>
          <w:sz w:val="24"/>
          <w:szCs w:val="24"/>
          <w:lang w:val="fr-CA"/>
        </w:rPr>
        <w:t> </w:t>
      </w:r>
      <w:r w:rsidRPr="006F088B">
        <w:rPr>
          <w:rFonts w:ascii="Georgia" w:hAnsi="Georgia" w:cs="Times New Roman"/>
          <w:sz w:val="24"/>
          <w:szCs w:val="24"/>
          <w:lang w:val="fr-CA"/>
        </w:rPr>
        <w:t>: une de mes mains se trouvait appuyée sur son coeur qui touchait à ses légers ossements ; il palpitait avec rapidité comme une montre qui dévide sa chaîne brisée. Oh ! moment d'horreur et d'effroi, je le sentis s'arrêter ! nous inclinâmes sur son oreiller la femme arrivée au repos ; elle pencha la tête. Quelques boucles de ses cheveux déroulés tombaient sur son front ; ses yeux étaient fermés, la nuit éternelle était descendue. Le médecin présenta un miroir et une lumière à la bouche de l'étrangère : le miroir ne fut point terni du souffle de la vie et la lumière resta immobile. Tout était fini.</w:t>
      </w:r>
    </w:p>
    <w:p w14:paraId="575CC9B4" w14:textId="76CA3691" w:rsidR="00172BA7" w:rsidRPr="00873732" w:rsidRDefault="00172BA7" w:rsidP="00873732">
      <w:pPr>
        <w:suppressLineNumbers/>
        <w:spacing w:after="0" w:line="336" w:lineRule="auto"/>
        <w:ind w:firstLine="567"/>
        <w:jc w:val="both"/>
        <w:rPr>
          <w:rFonts w:ascii="Georgia" w:hAnsi="Georgia"/>
          <w:sz w:val="24"/>
          <w:szCs w:val="24"/>
        </w:rPr>
      </w:pPr>
    </w:p>
    <w:p w14:paraId="3845343F" w14:textId="1DB2E33F" w:rsidR="00FD7521" w:rsidRPr="00873732" w:rsidRDefault="00FD7521" w:rsidP="00873732">
      <w:pPr>
        <w:suppressLineNumbers/>
        <w:spacing w:after="0" w:line="336" w:lineRule="auto"/>
        <w:ind w:firstLine="567"/>
        <w:jc w:val="both"/>
        <w:rPr>
          <w:sz w:val="24"/>
          <w:szCs w:val="24"/>
        </w:rPr>
      </w:pPr>
    </w:p>
    <w:p w14:paraId="7264263B" w14:textId="77777777" w:rsidR="008877D1" w:rsidRPr="00873732" w:rsidRDefault="008877D1" w:rsidP="00873732">
      <w:pPr>
        <w:suppressLineNumbers/>
        <w:spacing w:after="0" w:line="336" w:lineRule="auto"/>
        <w:ind w:firstLine="567"/>
        <w:jc w:val="both"/>
        <w:rPr>
          <w:rFonts w:ascii="Georgia" w:hAnsi="Georgia"/>
          <w:sz w:val="24"/>
          <w:szCs w:val="24"/>
        </w:rPr>
      </w:pPr>
    </w:p>
    <w:p w14:paraId="5B564487" w14:textId="16BE8865" w:rsidR="0007080B" w:rsidRPr="00873732" w:rsidRDefault="00873732" w:rsidP="00873732">
      <w:pPr>
        <w:suppressLineNumbers/>
        <w:spacing w:after="0" w:line="336" w:lineRule="auto"/>
        <w:jc w:val="right"/>
        <w:rPr>
          <w:sz w:val="24"/>
          <w:szCs w:val="24"/>
        </w:rPr>
      </w:pPr>
      <w:r w:rsidRPr="00873732">
        <w:rPr>
          <w:rFonts w:ascii="Georgia" w:hAnsi="Georgia"/>
          <w:iCs/>
          <w:sz w:val="24"/>
          <w:szCs w:val="24"/>
        </w:rPr>
        <w:t>F</w:t>
      </w:r>
      <w:r>
        <w:rPr>
          <w:rFonts w:ascii="Georgia" w:hAnsi="Georgia"/>
          <w:iCs/>
          <w:sz w:val="24"/>
          <w:szCs w:val="24"/>
        </w:rPr>
        <w:t>.</w:t>
      </w:r>
      <w:r w:rsidRPr="00873732">
        <w:rPr>
          <w:rFonts w:ascii="Georgia" w:hAnsi="Georgia"/>
          <w:iCs/>
          <w:sz w:val="24"/>
          <w:szCs w:val="24"/>
        </w:rPr>
        <w:t>-R</w:t>
      </w:r>
      <w:r>
        <w:rPr>
          <w:rFonts w:ascii="Georgia" w:hAnsi="Georgia"/>
          <w:iCs/>
          <w:sz w:val="24"/>
          <w:szCs w:val="24"/>
        </w:rPr>
        <w:t>.</w:t>
      </w:r>
      <w:r w:rsidRPr="00873732">
        <w:rPr>
          <w:rFonts w:ascii="Georgia" w:hAnsi="Georgia"/>
          <w:iCs/>
          <w:sz w:val="24"/>
          <w:szCs w:val="24"/>
        </w:rPr>
        <w:t xml:space="preserve"> de Chateaubriand,</w:t>
      </w:r>
      <w:r w:rsidR="00E139BB" w:rsidRPr="00873732">
        <w:rPr>
          <w:rFonts w:ascii="Georgia" w:hAnsi="Georgia"/>
          <w:i/>
          <w:iCs/>
          <w:sz w:val="24"/>
          <w:szCs w:val="24"/>
        </w:rPr>
        <w:t xml:space="preserve"> </w:t>
      </w:r>
      <w:r w:rsidRPr="00873732">
        <w:rPr>
          <w:rFonts w:ascii="Georgia" w:hAnsi="Georgia"/>
          <w:i/>
          <w:iCs/>
          <w:sz w:val="24"/>
          <w:szCs w:val="24"/>
        </w:rPr>
        <w:t>Mémoires d’outre-tombe</w:t>
      </w:r>
      <w:r w:rsidR="00E139BB" w:rsidRPr="00873732">
        <w:rPr>
          <w:rFonts w:ascii="Georgia" w:hAnsi="Georgia"/>
          <w:i/>
          <w:iCs/>
          <w:sz w:val="24"/>
          <w:szCs w:val="24"/>
        </w:rPr>
        <w:t>,</w:t>
      </w:r>
      <w:r w:rsidR="00E139BB" w:rsidRPr="00873732">
        <w:rPr>
          <w:rFonts w:ascii="Georgia" w:hAnsi="Georgia"/>
          <w:sz w:val="24"/>
          <w:szCs w:val="24"/>
        </w:rPr>
        <w:t xml:space="preserve"> </w:t>
      </w:r>
      <w:r w:rsidRPr="00873732">
        <w:rPr>
          <w:rFonts w:ascii="Georgia" w:hAnsi="Georgia"/>
          <w:sz w:val="24"/>
          <w:szCs w:val="24"/>
        </w:rPr>
        <w:t xml:space="preserve">L. </w:t>
      </w:r>
      <w:r w:rsidR="00B629F9">
        <w:rPr>
          <w:rFonts w:ascii="Georgia" w:hAnsi="Georgia"/>
          <w:sz w:val="24"/>
          <w:szCs w:val="24"/>
        </w:rPr>
        <w:t>1</w:t>
      </w:r>
      <w:r w:rsidR="006F088B">
        <w:rPr>
          <w:rFonts w:ascii="Georgia" w:hAnsi="Georgia"/>
          <w:sz w:val="24"/>
          <w:szCs w:val="24"/>
        </w:rPr>
        <w:t>5</w:t>
      </w:r>
      <w:r w:rsidRPr="00873732">
        <w:rPr>
          <w:rFonts w:ascii="Georgia" w:hAnsi="Georgia"/>
          <w:sz w:val="24"/>
          <w:szCs w:val="24"/>
        </w:rPr>
        <w:t xml:space="preserve">, ch. </w:t>
      </w:r>
      <w:r w:rsidR="006F088B">
        <w:rPr>
          <w:rFonts w:ascii="Georgia" w:hAnsi="Georgia"/>
          <w:sz w:val="24"/>
          <w:szCs w:val="24"/>
        </w:rPr>
        <w:t>4</w:t>
      </w:r>
      <w:r w:rsidR="00E40AB0" w:rsidRPr="00873732">
        <w:rPr>
          <w:rFonts w:ascii="Georgia" w:hAnsi="Georgia"/>
          <w:iCs/>
          <w:sz w:val="24"/>
          <w:szCs w:val="24"/>
        </w:rPr>
        <w:t>.</w:t>
      </w:r>
    </w:p>
    <w:sectPr w:rsidR="0007080B" w:rsidRPr="00873732"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055E" w14:textId="77777777" w:rsidR="007714A9" w:rsidRDefault="007714A9" w:rsidP="00FE57E2">
      <w:pPr>
        <w:spacing w:after="0" w:line="240" w:lineRule="auto"/>
      </w:pPr>
      <w:r>
        <w:separator/>
      </w:r>
    </w:p>
  </w:endnote>
  <w:endnote w:type="continuationSeparator" w:id="0">
    <w:p w14:paraId="08B9B16A" w14:textId="77777777" w:rsidR="007714A9" w:rsidRDefault="007714A9"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EE0D7" w14:textId="77777777" w:rsidR="007714A9" w:rsidRDefault="007714A9" w:rsidP="00FE57E2">
      <w:pPr>
        <w:spacing w:after="0" w:line="240" w:lineRule="auto"/>
      </w:pPr>
      <w:r>
        <w:separator/>
      </w:r>
    </w:p>
  </w:footnote>
  <w:footnote w:type="continuationSeparator" w:id="0">
    <w:p w14:paraId="019A4E28" w14:textId="77777777" w:rsidR="007714A9" w:rsidRDefault="007714A9"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70EFE"/>
    <w:rsid w:val="000B16BD"/>
    <w:rsid w:val="000F7CCF"/>
    <w:rsid w:val="00103F96"/>
    <w:rsid w:val="00110721"/>
    <w:rsid w:val="0017022E"/>
    <w:rsid w:val="00172BA7"/>
    <w:rsid w:val="001A2368"/>
    <w:rsid w:val="001A2DE4"/>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A3C5A"/>
    <w:rsid w:val="006D5C03"/>
    <w:rsid w:val="006F088B"/>
    <w:rsid w:val="00724827"/>
    <w:rsid w:val="007714A9"/>
    <w:rsid w:val="007A4C67"/>
    <w:rsid w:val="007F1535"/>
    <w:rsid w:val="00801A90"/>
    <w:rsid w:val="00873732"/>
    <w:rsid w:val="008877D1"/>
    <w:rsid w:val="00895DBE"/>
    <w:rsid w:val="008A7007"/>
    <w:rsid w:val="008E0521"/>
    <w:rsid w:val="009002D7"/>
    <w:rsid w:val="009459C9"/>
    <w:rsid w:val="00A04549"/>
    <w:rsid w:val="00A13C47"/>
    <w:rsid w:val="00A651F1"/>
    <w:rsid w:val="00AC63D2"/>
    <w:rsid w:val="00B11D33"/>
    <w:rsid w:val="00B332C0"/>
    <w:rsid w:val="00B629F9"/>
    <w:rsid w:val="00B805F6"/>
    <w:rsid w:val="00BE348A"/>
    <w:rsid w:val="00C063BD"/>
    <w:rsid w:val="00C17703"/>
    <w:rsid w:val="00C877E3"/>
    <w:rsid w:val="00CD63F4"/>
    <w:rsid w:val="00D22530"/>
    <w:rsid w:val="00E139BB"/>
    <w:rsid w:val="00E244B4"/>
    <w:rsid w:val="00E40AB0"/>
    <w:rsid w:val="00E42B6D"/>
    <w:rsid w:val="00E43AF8"/>
    <w:rsid w:val="00E45B71"/>
    <w:rsid w:val="00E81182"/>
    <w:rsid w:val="00E964F9"/>
    <w:rsid w:val="00EA0F8F"/>
    <w:rsid w:val="00F42872"/>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25</cp:revision>
  <dcterms:created xsi:type="dcterms:W3CDTF">2022-04-08T13:16:00Z</dcterms:created>
  <dcterms:modified xsi:type="dcterms:W3CDTF">2023-03-21T21:03:00Z</dcterms:modified>
</cp:coreProperties>
</file>