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DC87" w14:textId="77777777" w:rsidR="008B7F37" w:rsidRDefault="008B7F37" w:rsidP="008B7F37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FDF1F00" w14:textId="77777777" w:rsidR="008B7F37" w:rsidRDefault="008B7F37" w:rsidP="008B7F37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34686DB" w14:textId="77777777" w:rsidR="008B7F37" w:rsidRDefault="008B7F37" w:rsidP="008B7F37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C72DA64" w14:textId="415E8CA6" w:rsidR="008B7F37" w:rsidRPr="008B7F37" w:rsidRDefault="008B7F37" w:rsidP="008B7F37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B7F37">
        <w:rPr>
          <w:rFonts w:ascii="Georgia" w:hAnsi="Georgia"/>
          <w:sz w:val="26"/>
          <w:szCs w:val="26"/>
        </w:rPr>
        <w:t>Un grand sommeil noir</w:t>
      </w:r>
    </w:p>
    <w:p w14:paraId="0D31113D" w14:textId="77777777" w:rsidR="008B7F37" w:rsidRPr="008B7F37" w:rsidRDefault="008B7F37" w:rsidP="008B7F37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B7F37">
        <w:rPr>
          <w:rFonts w:ascii="Georgia" w:hAnsi="Georgia"/>
          <w:sz w:val="26"/>
          <w:szCs w:val="26"/>
        </w:rPr>
        <w:t>Tombe sur ma vie :</w:t>
      </w:r>
    </w:p>
    <w:p w14:paraId="2E6EFBA5" w14:textId="77777777" w:rsidR="008B7F37" w:rsidRPr="008B7F37" w:rsidRDefault="008B7F37" w:rsidP="008B7F37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B7F37">
        <w:rPr>
          <w:rFonts w:ascii="Georgia" w:hAnsi="Georgia"/>
          <w:sz w:val="26"/>
          <w:szCs w:val="26"/>
        </w:rPr>
        <w:t>Dormez, tout espoir,</w:t>
      </w:r>
    </w:p>
    <w:p w14:paraId="72B8C267" w14:textId="5774754E" w:rsidR="008B7F37" w:rsidRPr="008B7F37" w:rsidRDefault="008B7F37" w:rsidP="008B7F37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B7F37">
        <w:rPr>
          <w:rFonts w:ascii="Georgia" w:hAnsi="Georgia"/>
          <w:sz w:val="26"/>
          <w:szCs w:val="26"/>
        </w:rPr>
        <w:t>Donnez, toute envie</w:t>
      </w:r>
      <w:r>
        <w:rPr>
          <w:rFonts w:ascii="Georgia" w:hAnsi="Georgia"/>
          <w:sz w:val="26"/>
          <w:szCs w:val="26"/>
        </w:rPr>
        <w:t> !</w:t>
      </w:r>
    </w:p>
    <w:p w14:paraId="3506E4FA" w14:textId="77777777" w:rsidR="008B7F37" w:rsidRPr="008B7F37" w:rsidRDefault="008B7F37" w:rsidP="008B7F37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48B1286" w14:textId="77777777" w:rsidR="008B7F37" w:rsidRPr="008B7F37" w:rsidRDefault="008B7F37" w:rsidP="008B7F37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B7F37">
        <w:rPr>
          <w:rFonts w:ascii="Georgia" w:hAnsi="Georgia"/>
          <w:sz w:val="26"/>
          <w:szCs w:val="26"/>
        </w:rPr>
        <w:t>Je ne vois plus rien,</w:t>
      </w:r>
    </w:p>
    <w:p w14:paraId="4652985D" w14:textId="77777777" w:rsidR="008B7F37" w:rsidRPr="008B7F37" w:rsidRDefault="008B7F37" w:rsidP="008B7F37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B7F37">
        <w:rPr>
          <w:rFonts w:ascii="Georgia" w:hAnsi="Georgia"/>
          <w:sz w:val="26"/>
          <w:szCs w:val="26"/>
        </w:rPr>
        <w:t>Je perds la mémoire</w:t>
      </w:r>
    </w:p>
    <w:p w14:paraId="69AC0106" w14:textId="3DE192DE" w:rsidR="008B7F37" w:rsidRPr="008B7F37" w:rsidRDefault="008B7F37" w:rsidP="008B7F37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B7F37">
        <w:rPr>
          <w:rFonts w:ascii="Georgia" w:hAnsi="Georgia"/>
          <w:sz w:val="26"/>
          <w:szCs w:val="26"/>
        </w:rPr>
        <w:t>Du ma</w:t>
      </w:r>
      <w:r>
        <w:rPr>
          <w:rFonts w:ascii="Georgia" w:hAnsi="Georgia"/>
          <w:sz w:val="26"/>
          <w:szCs w:val="26"/>
        </w:rPr>
        <w:t>l</w:t>
      </w:r>
      <w:r w:rsidRPr="008B7F37">
        <w:rPr>
          <w:rFonts w:ascii="Georgia" w:hAnsi="Georgia"/>
          <w:sz w:val="26"/>
          <w:szCs w:val="26"/>
        </w:rPr>
        <w:t xml:space="preserve"> et du bien…</w:t>
      </w:r>
    </w:p>
    <w:p w14:paraId="06B029D6" w14:textId="77777777" w:rsidR="008B7F37" w:rsidRPr="008B7F37" w:rsidRDefault="008B7F37" w:rsidP="008B7F37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B7F37">
        <w:rPr>
          <w:rFonts w:ascii="Georgia" w:hAnsi="Georgia"/>
          <w:sz w:val="26"/>
          <w:szCs w:val="26"/>
        </w:rPr>
        <w:t>Ô la triste histoire !</w:t>
      </w:r>
    </w:p>
    <w:p w14:paraId="2F41A460" w14:textId="77777777" w:rsidR="008B7F37" w:rsidRPr="008B7F37" w:rsidRDefault="008B7F37" w:rsidP="008B7F37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044BC21B" w14:textId="77777777" w:rsidR="008B7F37" w:rsidRPr="008B7F37" w:rsidRDefault="008B7F37" w:rsidP="008B7F37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B7F37">
        <w:rPr>
          <w:rFonts w:ascii="Georgia" w:hAnsi="Georgia"/>
          <w:sz w:val="26"/>
          <w:szCs w:val="26"/>
        </w:rPr>
        <w:t>Je suis un berceau</w:t>
      </w:r>
    </w:p>
    <w:p w14:paraId="6962475E" w14:textId="77777777" w:rsidR="008B7F37" w:rsidRPr="008B7F37" w:rsidRDefault="008B7F37" w:rsidP="008B7F37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B7F37">
        <w:rPr>
          <w:rFonts w:ascii="Georgia" w:hAnsi="Georgia"/>
          <w:sz w:val="26"/>
          <w:szCs w:val="26"/>
        </w:rPr>
        <w:t>Qu’une main balance</w:t>
      </w:r>
    </w:p>
    <w:p w14:paraId="7A58DEE0" w14:textId="77777777" w:rsidR="008B7F37" w:rsidRPr="008B7F37" w:rsidRDefault="008B7F37" w:rsidP="008B7F37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B7F37">
        <w:rPr>
          <w:rFonts w:ascii="Georgia" w:hAnsi="Georgia"/>
          <w:sz w:val="26"/>
          <w:szCs w:val="26"/>
        </w:rPr>
        <w:t>Au creux d’un caveau :</w:t>
      </w:r>
    </w:p>
    <w:p w14:paraId="71242927" w14:textId="3E6B2FA3" w:rsidR="00362C2D" w:rsidRPr="00362C2D" w:rsidRDefault="008B7F37" w:rsidP="008B7F37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B7F37">
        <w:rPr>
          <w:rFonts w:ascii="Georgia" w:hAnsi="Georgia"/>
          <w:sz w:val="26"/>
          <w:szCs w:val="26"/>
        </w:rPr>
        <w:t>Silence, silence !</w:t>
      </w:r>
    </w:p>
    <w:p w14:paraId="58038B68" w14:textId="77777777" w:rsidR="00BE48AF" w:rsidRDefault="00BE48AF" w:rsidP="00BE48AF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0179097B" w14:textId="77777777" w:rsidR="00BE48AF" w:rsidRDefault="00BE48AF" w:rsidP="00BE48AF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F722144" w14:textId="77777777" w:rsidR="00BE48AF" w:rsidRDefault="00BE48AF" w:rsidP="00BE48AF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5D32C495" w:rsidR="0007080B" w:rsidRDefault="00AA59D6" w:rsidP="00BE48AF">
      <w:pPr>
        <w:suppressLineNumbers/>
        <w:spacing w:after="0" w:line="288" w:lineRule="auto"/>
        <w:jc w:val="right"/>
      </w:pPr>
      <w:r>
        <w:rPr>
          <w:rFonts w:ascii="Georgia" w:hAnsi="Georgia"/>
          <w:sz w:val="26"/>
          <w:szCs w:val="26"/>
        </w:rPr>
        <w:t>Paul Verlaine</w:t>
      </w:r>
      <w:r w:rsidR="002C5B63" w:rsidRPr="0007080B">
        <w:rPr>
          <w:rFonts w:ascii="Georgia" w:hAnsi="Georgia"/>
          <w:sz w:val="26"/>
          <w:szCs w:val="26"/>
        </w:rPr>
        <w:t xml:space="preserve">, </w:t>
      </w:r>
      <w:r w:rsidR="00BE48AF">
        <w:rPr>
          <w:rFonts w:ascii="Georgia" w:hAnsi="Georgia"/>
          <w:i/>
          <w:iCs/>
          <w:sz w:val="26"/>
          <w:szCs w:val="26"/>
        </w:rPr>
        <w:t>Sagesse</w:t>
      </w:r>
      <w:r w:rsidR="002C5B63" w:rsidRPr="002C5B63">
        <w:rPr>
          <w:rFonts w:ascii="Georgia" w:hAnsi="Georgia"/>
          <w:sz w:val="26"/>
          <w:szCs w:val="26"/>
        </w:rPr>
        <w:t>,</w:t>
      </w:r>
      <w:r w:rsidR="002C5B63" w:rsidRPr="0007080B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18</w:t>
      </w:r>
      <w:r w:rsidR="00BE48AF">
        <w:rPr>
          <w:rFonts w:ascii="Georgia" w:hAnsi="Georgia"/>
          <w:sz w:val="26"/>
          <w:szCs w:val="26"/>
        </w:rPr>
        <w:t>80</w:t>
      </w:r>
    </w:p>
    <w:sectPr w:rsidR="0007080B" w:rsidSect="00217C8A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0E"/>
    <w:rsid w:val="0007080B"/>
    <w:rsid w:val="00217C8A"/>
    <w:rsid w:val="002C5B63"/>
    <w:rsid w:val="003520C6"/>
    <w:rsid w:val="00362C2D"/>
    <w:rsid w:val="00387B54"/>
    <w:rsid w:val="00441EAB"/>
    <w:rsid w:val="00724827"/>
    <w:rsid w:val="007A0EFB"/>
    <w:rsid w:val="008B7F37"/>
    <w:rsid w:val="00A651F1"/>
    <w:rsid w:val="00AA59D6"/>
    <w:rsid w:val="00AC63D2"/>
    <w:rsid w:val="00BE48AF"/>
    <w:rsid w:val="00E244B4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BC13-A80D-4BC1-AA53-77245166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Matthieu Binder</cp:lastModifiedBy>
  <cp:revision>13</cp:revision>
  <dcterms:created xsi:type="dcterms:W3CDTF">2021-09-26T18:13:00Z</dcterms:created>
  <dcterms:modified xsi:type="dcterms:W3CDTF">2023-04-10T17:55:00Z</dcterms:modified>
</cp:coreProperties>
</file>