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A9360" w14:textId="37C0D944" w:rsidR="0007080B" w:rsidRPr="002C5B63" w:rsidRDefault="000F79AA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La </w:t>
      </w:r>
      <w:r w:rsidR="00185995">
        <w:rPr>
          <w:rFonts w:ascii="Georgia" w:hAnsi="Georgia"/>
          <w:b/>
          <w:bCs/>
          <w:sz w:val="32"/>
          <w:szCs w:val="32"/>
        </w:rPr>
        <w:t>cigale et la fourmi</w:t>
      </w:r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12586117" w14:textId="111E432B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La Cigale, ayant chanté</w:t>
      </w:r>
    </w:p>
    <w:p w14:paraId="63917975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Tout l’été,</w:t>
      </w:r>
    </w:p>
    <w:p w14:paraId="5EED6FFE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Se trouva fort dépourvue</w:t>
      </w:r>
    </w:p>
    <w:p w14:paraId="55EE5217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Quand la bise fut venue :</w:t>
      </w:r>
    </w:p>
    <w:p w14:paraId="32D02EFF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Pas un seul petit morceau</w:t>
      </w:r>
    </w:p>
    <w:p w14:paraId="77A7C307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De mouche ou de vermisseau.</w:t>
      </w:r>
    </w:p>
    <w:p w14:paraId="79F1CDF0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Elle alla crier famine</w:t>
      </w:r>
    </w:p>
    <w:p w14:paraId="4C766DB1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Chez la Fourmi sa voisine,</w:t>
      </w:r>
    </w:p>
    <w:p w14:paraId="765B02BA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La priant de lui prêter</w:t>
      </w:r>
    </w:p>
    <w:p w14:paraId="1C849B33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Quelque grain pour subsister</w:t>
      </w:r>
    </w:p>
    <w:p w14:paraId="2642B04C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Jusqu’à la saison nouvelle.</w:t>
      </w:r>
    </w:p>
    <w:p w14:paraId="677212FF" w14:textId="0CDADDC1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Pr="00185995">
        <w:rPr>
          <w:rFonts w:ascii="Georgia" w:hAnsi="Georgia"/>
          <w:sz w:val="26"/>
          <w:szCs w:val="26"/>
        </w:rPr>
        <w:t>Je vous paierai, lui dit-elle,</w:t>
      </w:r>
    </w:p>
    <w:p w14:paraId="1E4FB41B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Avant l’Oût, foi d’animal,</w:t>
      </w:r>
    </w:p>
    <w:p w14:paraId="72BD1FC3" w14:textId="706D7350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Intérêt et principal. »</w:t>
      </w:r>
    </w:p>
    <w:p w14:paraId="5C785F45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La Fourmi n’est pas prêteuse :</w:t>
      </w:r>
    </w:p>
    <w:p w14:paraId="10EBB568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C’est là son moindre défaut.</w:t>
      </w:r>
    </w:p>
    <w:p w14:paraId="3D9B1A5E" w14:textId="15B0C1F2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Pr="00185995">
        <w:rPr>
          <w:rFonts w:ascii="Georgia" w:hAnsi="Georgia"/>
          <w:sz w:val="26"/>
          <w:szCs w:val="26"/>
        </w:rPr>
        <w:t>Que faisiez-vous au temps chaud ?</w:t>
      </w:r>
    </w:p>
    <w:p w14:paraId="024F5BD9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Dit-elle à cette emprunteuse.</w:t>
      </w:r>
    </w:p>
    <w:p w14:paraId="39834330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– Nuit et jour à tout venant</w:t>
      </w:r>
    </w:p>
    <w:p w14:paraId="7BB55A7C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Je chantais, ne vous déplaise.</w:t>
      </w:r>
    </w:p>
    <w:p w14:paraId="775D33EA" w14:textId="24FE00FA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– Vous chantiez ? J’en suis fort aise.</w:t>
      </w:r>
    </w:p>
    <w:p w14:paraId="470D5C51" w14:textId="38849D8D" w:rsidR="000C1AC0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Eh bien! Dansez maintenant.</w:t>
      </w:r>
      <w:r>
        <w:rPr>
          <w:rFonts w:ascii="Georgia" w:hAnsi="Georgia"/>
          <w:sz w:val="26"/>
          <w:szCs w:val="26"/>
        </w:rPr>
        <w:t> »</w:t>
      </w:r>
    </w:p>
    <w:p w14:paraId="09814BFA" w14:textId="404C6181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7080B"/>
    <w:rsid w:val="000C1AC0"/>
    <w:rsid w:val="000E1414"/>
    <w:rsid w:val="000F79AA"/>
    <w:rsid w:val="00185995"/>
    <w:rsid w:val="002C5B63"/>
    <w:rsid w:val="00335212"/>
    <w:rsid w:val="003520C6"/>
    <w:rsid w:val="00441EAB"/>
    <w:rsid w:val="00604480"/>
    <w:rsid w:val="00724827"/>
    <w:rsid w:val="00891136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13</cp:revision>
  <cp:lastPrinted>2021-10-10T12:09:00Z</cp:lastPrinted>
  <dcterms:created xsi:type="dcterms:W3CDTF">2021-09-26T18:13:00Z</dcterms:created>
  <dcterms:modified xsi:type="dcterms:W3CDTF">2024-05-29T14:24:00Z</dcterms:modified>
</cp:coreProperties>
</file>