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1E90D" w14:textId="74D66F5B" w:rsidR="00D14D10" w:rsidRDefault="00D14D10" w:rsidP="00D14D10">
      <w:pPr>
        <w:pStyle w:val="NormalWeb"/>
        <w:suppressLineNumbers/>
        <w:spacing w:line="312" w:lineRule="auto"/>
        <w:ind w:firstLine="567"/>
        <w:contextualSpacing/>
        <w:jc w:val="both"/>
        <w:rPr>
          <w:rFonts w:ascii="Georgia" w:hAnsi="Georgia"/>
        </w:rPr>
      </w:pPr>
      <w:r w:rsidRPr="00D14D10">
        <w:rPr>
          <w:rFonts w:ascii="Georgia" w:hAnsi="Georgia"/>
        </w:rPr>
        <w:t>34</w:t>
      </w:r>
    </w:p>
    <w:p w14:paraId="40275CDB" w14:textId="77777777" w:rsidR="00D14D10" w:rsidRPr="00D14D10" w:rsidRDefault="00D14D10" w:rsidP="00D14D10">
      <w:pPr>
        <w:pStyle w:val="NormalWeb"/>
        <w:suppressLineNumbers/>
        <w:spacing w:line="312" w:lineRule="auto"/>
        <w:ind w:firstLine="567"/>
        <w:contextualSpacing/>
        <w:jc w:val="both"/>
        <w:rPr>
          <w:rFonts w:ascii="Georgia" w:hAnsi="Georgia"/>
        </w:rPr>
      </w:pPr>
    </w:p>
    <w:p w14:paraId="267692E8" w14:textId="0C724478" w:rsidR="00D14D10" w:rsidRPr="00D14D10" w:rsidRDefault="00D14D10" w:rsidP="00D14D10">
      <w:pPr>
        <w:pStyle w:val="NormalWeb"/>
        <w:spacing w:line="312" w:lineRule="auto"/>
        <w:ind w:firstLine="567"/>
        <w:contextualSpacing/>
        <w:jc w:val="both"/>
        <w:rPr>
          <w:rFonts w:ascii="Georgia" w:hAnsi="Georgia"/>
        </w:rPr>
      </w:pPr>
      <w:r w:rsidRPr="00D14D10">
        <w:rPr>
          <w:rFonts w:ascii="Georgia" w:hAnsi="Georgia"/>
        </w:rPr>
        <w:t>Hé</w:t>
      </w:r>
      <w:r>
        <w:rPr>
          <w:rFonts w:ascii="Georgia" w:hAnsi="Georgia"/>
        </w:rPr>
        <w:t xml:space="preserve"> </w:t>
      </w:r>
      <w:r w:rsidRPr="00D14D10">
        <w:rPr>
          <w:rFonts w:ascii="Georgia" w:hAnsi="Georgia"/>
        </w:rPr>
        <w:t xml:space="preserve">! </w:t>
      </w:r>
      <w:r w:rsidR="003F284C">
        <w:rPr>
          <w:rFonts w:ascii="Georgia" w:hAnsi="Georgia"/>
        </w:rPr>
        <w:t>Q</w:t>
      </w:r>
      <w:r w:rsidRPr="00D14D10">
        <w:rPr>
          <w:rFonts w:ascii="Georgia" w:hAnsi="Georgia"/>
        </w:rPr>
        <w:t>uel honneur au féminin</w:t>
      </w:r>
    </w:p>
    <w:p w14:paraId="2DEE9970" w14:textId="2B80B18A" w:rsidR="00D14D10" w:rsidRPr="00D14D10" w:rsidRDefault="00D14D10" w:rsidP="00D14D10">
      <w:pPr>
        <w:pStyle w:val="NormalWeb"/>
        <w:spacing w:line="312" w:lineRule="auto"/>
        <w:ind w:firstLine="567"/>
        <w:contextualSpacing/>
        <w:jc w:val="both"/>
        <w:rPr>
          <w:rFonts w:ascii="Georgia" w:hAnsi="Georgia"/>
        </w:rPr>
      </w:pPr>
      <w:r w:rsidRPr="00D14D10">
        <w:rPr>
          <w:rFonts w:ascii="Georgia" w:hAnsi="Georgia"/>
        </w:rPr>
        <w:t>Sexe ! Que [Dieu] l'aime, il appert</w:t>
      </w:r>
      <w:r w:rsidR="00FD380A">
        <w:rPr>
          <w:rStyle w:val="Appelnotedebasdep"/>
          <w:rFonts w:ascii="Georgia" w:hAnsi="Georgia"/>
        </w:rPr>
        <w:footnoteReference w:id="1"/>
      </w:r>
      <w:r w:rsidRPr="00D14D10">
        <w:rPr>
          <w:rFonts w:ascii="Georgia" w:hAnsi="Georgia"/>
        </w:rPr>
        <w:t>,</w:t>
      </w:r>
    </w:p>
    <w:p w14:paraId="35811848" w14:textId="5D2CAA05" w:rsidR="00D14D10" w:rsidRPr="00D14D10" w:rsidRDefault="00D14D10" w:rsidP="00D14D10">
      <w:pPr>
        <w:pStyle w:val="NormalWeb"/>
        <w:spacing w:line="312" w:lineRule="auto"/>
        <w:ind w:firstLine="567"/>
        <w:contextualSpacing/>
        <w:jc w:val="both"/>
        <w:rPr>
          <w:rFonts w:ascii="Georgia" w:hAnsi="Georgia"/>
        </w:rPr>
      </w:pPr>
      <w:r w:rsidRPr="00D14D10">
        <w:rPr>
          <w:rFonts w:ascii="Georgia" w:hAnsi="Georgia"/>
        </w:rPr>
        <w:t>Quand tout ce grand peuple chenin</w:t>
      </w:r>
      <w:r w:rsidR="00E9415C">
        <w:rPr>
          <w:rStyle w:val="Appelnotedebasdep"/>
          <w:rFonts w:ascii="Georgia" w:hAnsi="Georgia"/>
        </w:rPr>
        <w:footnoteReference w:id="2"/>
      </w:r>
    </w:p>
    <w:p w14:paraId="348D5DA5" w14:textId="24C7564D" w:rsidR="00D14D10" w:rsidRPr="00D14D10" w:rsidRDefault="00D14D10" w:rsidP="00D14D10">
      <w:pPr>
        <w:pStyle w:val="NormalWeb"/>
        <w:spacing w:line="312" w:lineRule="auto"/>
        <w:ind w:firstLine="567"/>
        <w:contextualSpacing/>
        <w:jc w:val="both"/>
        <w:rPr>
          <w:rFonts w:ascii="Georgia" w:hAnsi="Georgia"/>
        </w:rPr>
      </w:pPr>
      <w:r w:rsidRPr="00D14D10">
        <w:rPr>
          <w:rFonts w:ascii="Georgia" w:hAnsi="Georgia"/>
        </w:rPr>
        <w:t xml:space="preserve">Par qui tout le règne </w:t>
      </w:r>
      <w:r w:rsidR="000034A9">
        <w:rPr>
          <w:rFonts w:ascii="Georgia" w:hAnsi="Georgia"/>
        </w:rPr>
        <w:t>était</w:t>
      </w:r>
      <w:r w:rsidRPr="00D14D10">
        <w:rPr>
          <w:rFonts w:ascii="Georgia" w:hAnsi="Georgia"/>
        </w:rPr>
        <w:t xml:space="preserve"> désert</w:t>
      </w:r>
      <w:r w:rsidR="00A42379">
        <w:rPr>
          <w:rStyle w:val="Appelnotedebasdep"/>
          <w:rFonts w:ascii="Georgia" w:hAnsi="Georgia"/>
        </w:rPr>
        <w:footnoteReference w:id="3"/>
      </w:r>
      <w:r w:rsidRPr="00D14D10">
        <w:rPr>
          <w:rFonts w:ascii="Georgia" w:hAnsi="Georgia"/>
        </w:rPr>
        <w:t xml:space="preserve">, </w:t>
      </w:r>
    </w:p>
    <w:p w14:paraId="2E4E5477" w14:textId="766DB245" w:rsidR="00D14D10" w:rsidRPr="00D14D10" w:rsidRDefault="00D14D10" w:rsidP="00D14D10">
      <w:pPr>
        <w:pStyle w:val="NormalWeb"/>
        <w:spacing w:line="312" w:lineRule="auto"/>
        <w:ind w:firstLine="567"/>
        <w:contextualSpacing/>
        <w:jc w:val="both"/>
        <w:rPr>
          <w:rFonts w:ascii="Georgia" w:hAnsi="Georgia"/>
        </w:rPr>
      </w:pPr>
      <w:r w:rsidRPr="00D14D10">
        <w:rPr>
          <w:rFonts w:ascii="Georgia" w:hAnsi="Georgia"/>
        </w:rPr>
        <w:t xml:space="preserve">Par femme est sours et </w:t>
      </w:r>
      <w:r w:rsidRPr="00812982">
        <w:rPr>
          <w:rFonts w:ascii="Georgia" w:hAnsi="Georgia"/>
        </w:rPr>
        <w:t>recouvert</w:t>
      </w:r>
      <w:r w:rsidR="00A42379">
        <w:rPr>
          <w:rStyle w:val="Appelnotedebasdep"/>
          <w:rFonts w:ascii="Georgia" w:hAnsi="Georgia"/>
        </w:rPr>
        <w:footnoteReference w:id="4"/>
      </w:r>
      <w:r w:rsidRPr="00D14D10">
        <w:rPr>
          <w:rFonts w:ascii="Georgia" w:hAnsi="Georgia"/>
        </w:rPr>
        <w:t xml:space="preserve">, </w:t>
      </w:r>
    </w:p>
    <w:p w14:paraId="0E0B24B0" w14:textId="5AB16AB0" w:rsidR="00D14D10" w:rsidRPr="00D14D10" w:rsidRDefault="00D14D10" w:rsidP="00D14D10">
      <w:pPr>
        <w:pStyle w:val="NormalWeb"/>
        <w:spacing w:line="312" w:lineRule="auto"/>
        <w:ind w:firstLine="567"/>
        <w:contextualSpacing/>
        <w:jc w:val="both"/>
        <w:rPr>
          <w:rFonts w:ascii="Georgia" w:hAnsi="Georgia"/>
        </w:rPr>
      </w:pPr>
      <w:r w:rsidRPr="00D14D10">
        <w:rPr>
          <w:rFonts w:ascii="Georgia" w:hAnsi="Georgia"/>
        </w:rPr>
        <w:t xml:space="preserve">Ce que </w:t>
      </w:r>
      <w:r w:rsidR="00A42379">
        <w:rPr>
          <w:rFonts w:ascii="Georgia" w:hAnsi="Georgia"/>
        </w:rPr>
        <w:t>cinq mille</w:t>
      </w:r>
      <w:r w:rsidRPr="00D14D10">
        <w:rPr>
          <w:rFonts w:ascii="Georgia" w:hAnsi="Georgia"/>
        </w:rPr>
        <w:t xml:space="preserve"> hommes fait n'eussent</w:t>
      </w:r>
      <w:r w:rsidR="00A42379">
        <w:rPr>
          <w:rStyle w:val="Appelnotedebasdep"/>
          <w:rFonts w:ascii="Georgia" w:hAnsi="Georgia"/>
        </w:rPr>
        <w:footnoteReference w:id="5"/>
      </w:r>
      <w:r w:rsidRPr="00D14D10">
        <w:rPr>
          <w:rFonts w:ascii="Georgia" w:hAnsi="Georgia"/>
        </w:rPr>
        <w:t>,</w:t>
      </w:r>
    </w:p>
    <w:p w14:paraId="5C8B240A" w14:textId="264F0CC2" w:rsidR="00D14D10" w:rsidRPr="00D14D10" w:rsidRDefault="00D14D10" w:rsidP="00D14D10">
      <w:pPr>
        <w:pStyle w:val="NormalWeb"/>
        <w:spacing w:line="312" w:lineRule="auto"/>
        <w:ind w:firstLine="567"/>
        <w:contextualSpacing/>
        <w:jc w:val="both"/>
        <w:rPr>
          <w:rFonts w:ascii="Georgia" w:hAnsi="Georgia"/>
        </w:rPr>
      </w:pPr>
      <w:r w:rsidRPr="00D14D10">
        <w:rPr>
          <w:rFonts w:ascii="Georgia" w:hAnsi="Georgia"/>
        </w:rPr>
        <w:t>Et les traitres mis à désert</w:t>
      </w:r>
      <w:r w:rsidR="00A42379">
        <w:rPr>
          <w:rStyle w:val="Appelnotedebasdep"/>
          <w:rFonts w:ascii="Georgia" w:hAnsi="Georgia"/>
        </w:rPr>
        <w:footnoteReference w:id="6"/>
      </w:r>
      <w:r w:rsidRPr="00D14D10">
        <w:rPr>
          <w:rFonts w:ascii="Georgia" w:hAnsi="Georgia"/>
        </w:rPr>
        <w:t xml:space="preserve"> ;</w:t>
      </w:r>
    </w:p>
    <w:p w14:paraId="60F284FF" w14:textId="665E30C7" w:rsidR="00D14D10" w:rsidRPr="00D14D10" w:rsidRDefault="00D14D10" w:rsidP="00D14D10">
      <w:pPr>
        <w:pStyle w:val="NormalWeb"/>
        <w:spacing w:line="312" w:lineRule="auto"/>
        <w:ind w:firstLine="567"/>
        <w:contextualSpacing/>
        <w:jc w:val="both"/>
        <w:rPr>
          <w:rFonts w:ascii="Georgia" w:hAnsi="Georgia"/>
        </w:rPr>
      </w:pPr>
      <w:r w:rsidRPr="00D14D10">
        <w:rPr>
          <w:rFonts w:ascii="Georgia" w:hAnsi="Georgia"/>
        </w:rPr>
        <w:t>À peine devant ne crussent</w:t>
      </w:r>
      <w:r w:rsidR="00A42379">
        <w:rPr>
          <w:rStyle w:val="Appelnotedebasdep"/>
          <w:rFonts w:ascii="Georgia" w:hAnsi="Georgia"/>
        </w:rPr>
        <w:footnoteReference w:id="7"/>
      </w:r>
      <w:r w:rsidRPr="00D14D10">
        <w:rPr>
          <w:rFonts w:ascii="Georgia" w:hAnsi="Georgia"/>
        </w:rPr>
        <w:t xml:space="preserve">. </w:t>
      </w:r>
    </w:p>
    <w:p w14:paraId="52E52405" w14:textId="77777777" w:rsidR="00D14D10" w:rsidRPr="00D14D10" w:rsidRDefault="00D14D10" w:rsidP="00D14D10">
      <w:pPr>
        <w:pStyle w:val="NormalWeb"/>
        <w:suppressLineNumbers/>
        <w:spacing w:line="312" w:lineRule="auto"/>
        <w:ind w:firstLine="567"/>
        <w:contextualSpacing/>
        <w:jc w:val="both"/>
        <w:rPr>
          <w:rFonts w:ascii="Georgia" w:hAnsi="Georgia"/>
        </w:rPr>
      </w:pPr>
    </w:p>
    <w:p w14:paraId="3BA3B78C" w14:textId="77777777" w:rsidR="00D14D10" w:rsidRDefault="00D14D10" w:rsidP="00D14D10">
      <w:pPr>
        <w:pStyle w:val="NormalWeb"/>
        <w:suppressLineNumbers/>
        <w:spacing w:line="312" w:lineRule="auto"/>
        <w:ind w:firstLine="567"/>
        <w:contextualSpacing/>
        <w:jc w:val="both"/>
        <w:rPr>
          <w:rFonts w:ascii="Georgia" w:hAnsi="Georgia"/>
        </w:rPr>
      </w:pPr>
      <w:r w:rsidRPr="00D14D10">
        <w:rPr>
          <w:rFonts w:ascii="Georgia" w:hAnsi="Georgia"/>
        </w:rPr>
        <w:t>35</w:t>
      </w:r>
    </w:p>
    <w:p w14:paraId="4E64FF49" w14:textId="77777777" w:rsidR="00D14D10" w:rsidRPr="00D14D10" w:rsidRDefault="00D14D10" w:rsidP="00D14D10">
      <w:pPr>
        <w:pStyle w:val="NormalWeb"/>
        <w:suppressLineNumbers/>
        <w:spacing w:line="312" w:lineRule="auto"/>
        <w:ind w:firstLine="567"/>
        <w:contextualSpacing/>
        <w:jc w:val="both"/>
        <w:rPr>
          <w:rFonts w:ascii="Georgia" w:hAnsi="Georgia"/>
        </w:rPr>
      </w:pPr>
    </w:p>
    <w:p w14:paraId="12C546A3" w14:textId="77777777" w:rsidR="00D14D10" w:rsidRPr="00D14D10" w:rsidRDefault="00D14D10" w:rsidP="00D14D10">
      <w:pPr>
        <w:pStyle w:val="NormalWeb"/>
        <w:spacing w:line="312" w:lineRule="auto"/>
        <w:ind w:firstLine="567"/>
        <w:contextualSpacing/>
        <w:jc w:val="both"/>
        <w:rPr>
          <w:rFonts w:ascii="Georgia" w:hAnsi="Georgia"/>
        </w:rPr>
      </w:pPr>
      <w:r w:rsidRPr="00D14D10">
        <w:rPr>
          <w:rFonts w:ascii="Georgia" w:hAnsi="Georgia"/>
        </w:rPr>
        <w:t>Une fillette de seize ans</w:t>
      </w:r>
    </w:p>
    <w:p w14:paraId="35338759" w14:textId="263E6648" w:rsidR="00D14D10" w:rsidRPr="00D14D10" w:rsidRDefault="00D14D10" w:rsidP="00D14D10">
      <w:pPr>
        <w:pStyle w:val="NormalWeb"/>
        <w:spacing w:line="312" w:lineRule="auto"/>
        <w:ind w:firstLine="567"/>
        <w:contextualSpacing/>
        <w:jc w:val="both"/>
        <w:rPr>
          <w:rFonts w:ascii="Georgia" w:hAnsi="Georgia"/>
        </w:rPr>
      </w:pPr>
      <w:r w:rsidRPr="00D14D10">
        <w:rPr>
          <w:rFonts w:ascii="Georgia" w:hAnsi="Georgia"/>
        </w:rPr>
        <w:t>(N'est-ce pas chose fors</w:t>
      </w:r>
      <w:r w:rsidR="00A42379">
        <w:rPr>
          <w:rStyle w:val="Appelnotedebasdep"/>
          <w:rFonts w:ascii="Georgia" w:hAnsi="Georgia"/>
        </w:rPr>
        <w:footnoteReference w:id="8"/>
      </w:r>
      <w:r w:rsidRPr="00D14D10">
        <w:rPr>
          <w:rFonts w:ascii="Georgia" w:hAnsi="Georgia"/>
        </w:rPr>
        <w:t xml:space="preserve"> nature ?)</w:t>
      </w:r>
    </w:p>
    <w:p w14:paraId="14DC3AA6" w14:textId="77777777" w:rsidR="00D14D10" w:rsidRPr="00D14D10" w:rsidRDefault="00D14D10" w:rsidP="00D14D10">
      <w:pPr>
        <w:pStyle w:val="NormalWeb"/>
        <w:spacing w:line="312" w:lineRule="auto"/>
        <w:ind w:firstLine="567"/>
        <w:contextualSpacing/>
        <w:jc w:val="both"/>
        <w:rPr>
          <w:rFonts w:ascii="Georgia" w:hAnsi="Georgia"/>
        </w:rPr>
      </w:pPr>
      <w:r w:rsidRPr="00D14D10">
        <w:rPr>
          <w:rFonts w:ascii="Georgia" w:hAnsi="Georgia"/>
        </w:rPr>
        <w:t>À qui armes ne sont pesantes,</w:t>
      </w:r>
    </w:p>
    <w:p w14:paraId="5FC2B98F" w14:textId="2AA83639" w:rsidR="00D14D10" w:rsidRPr="00D14D10" w:rsidRDefault="00D14D10" w:rsidP="00D14D10">
      <w:pPr>
        <w:pStyle w:val="NormalWeb"/>
        <w:spacing w:line="312" w:lineRule="auto"/>
        <w:ind w:firstLine="567"/>
        <w:contextualSpacing/>
        <w:jc w:val="both"/>
        <w:rPr>
          <w:rFonts w:ascii="Georgia" w:hAnsi="Georgia"/>
        </w:rPr>
      </w:pPr>
      <w:r w:rsidRPr="00D14D10">
        <w:rPr>
          <w:rFonts w:ascii="Georgia" w:hAnsi="Georgia"/>
        </w:rPr>
        <w:t>Ains</w:t>
      </w:r>
      <w:r w:rsidR="00A42379">
        <w:rPr>
          <w:rStyle w:val="Appelnotedebasdep"/>
          <w:rFonts w:ascii="Georgia" w:hAnsi="Georgia"/>
        </w:rPr>
        <w:footnoteReference w:id="9"/>
      </w:r>
      <w:r w:rsidRPr="00D14D10">
        <w:rPr>
          <w:rFonts w:ascii="Georgia" w:hAnsi="Georgia"/>
        </w:rPr>
        <w:t xml:space="preserve"> semble que sa nourriture</w:t>
      </w:r>
    </w:p>
    <w:p w14:paraId="4C559930" w14:textId="77777777" w:rsidR="00D14D10" w:rsidRPr="00D14D10" w:rsidRDefault="00D14D10" w:rsidP="00D14D10">
      <w:pPr>
        <w:pStyle w:val="NormalWeb"/>
        <w:spacing w:line="312" w:lineRule="auto"/>
        <w:ind w:firstLine="567"/>
        <w:contextualSpacing/>
        <w:jc w:val="both"/>
        <w:rPr>
          <w:rFonts w:ascii="Georgia" w:hAnsi="Georgia"/>
        </w:rPr>
      </w:pPr>
      <w:r w:rsidRPr="00D14D10">
        <w:rPr>
          <w:rFonts w:ascii="Georgia" w:hAnsi="Georgia"/>
        </w:rPr>
        <w:t>Y soit, tant y est forte et dure ;</w:t>
      </w:r>
    </w:p>
    <w:p w14:paraId="0AE2920B" w14:textId="77777777" w:rsidR="00D14D10" w:rsidRPr="00D14D10" w:rsidRDefault="00D14D10" w:rsidP="00D14D10">
      <w:pPr>
        <w:pStyle w:val="NormalWeb"/>
        <w:spacing w:line="312" w:lineRule="auto"/>
        <w:ind w:firstLine="567"/>
        <w:contextualSpacing/>
        <w:jc w:val="both"/>
        <w:rPr>
          <w:rFonts w:ascii="Georgia" w:hAnsi="Georgia"/>
        </w:rPr>
      </w:pPr>
      <w:r w:rsidRPr="00D14D10">
        <w:rPr>
          <w:rFonts w:ascii="Georgia" w:hAnsi="Georgia"/>
        </w:rPr>
        <w:t>Et devant elle vont fuyant</w:t>
      </w:r>
    </w:p>
    <w:p w14:paraId="31096E0A" w14:textId="08B4F736" w:rsidR="00D14D10" w:rsidRPr="00D14D10" w:rsidRDefault="00D14D10" w:rsidP="00D14D10">
      <w:pPr>
        <w:pStyle w:val="NormalWeb"/>
        <w:spacing w:line="312" w:lineRule="auto"/>
        <w:ind w:firstLine="567"/>
        <w:contextualSpacing/>
        <w:jc w:val="both"/>
        <w:rPr>
          <w:rFonts w:ascii="Georgia" w:hAnsi="Georgia"/>
        </w:rPr>
      </w:pPr>
      <w:r w:rsidRPr="00D14D10">
        <w:rPr>
          <w:rFonts w:ascii="Georgia" w:hAnsi="Georgia"/>
        </w:rPr>
        <w:t>Les ennemis, ne nul n'y dure</w:t>
      </w:r>
      <w:r w:rsidR="00A42379">
        <w:rPr>
          <w:rStyle w:val="Appelnotedebasdep"/>
          <w:rFonts w:ascii="Georgia" w:hAnsi="Georgia"/>
        </w:rPr>
        <w:footnoteReference w:id="10"/>
      </w:r>
      <w:r w:rsidRPr="00D14D10">
        <w:rPr>
          <w:rFonts w:ascii="Georgia" w:hAnsi="Georgia"/>
        </w:rPr>
        <w:t>.</w:t>
      </w:r>
    </w:p>
    <w:p w14:paraId="51CF3865" w14:textId="312D0D47" w:rsidR="00D14D10" w:rsidRPr="00D14D10" w:rsidRDefault="00D14D10" w:rsidP="00D14D10">
      <w:pPr>
        <w:pStyle w:val="NormalWeb"/>
        <w:spacing w:line="312" w:lineRule="auto"/>
        <w:ind w:firstLine="567"/>
        <w:contextualSpacing/>
        <w:jc w:val="both"/>
        <w:rPr>
          <w:rFonts w:ascii="Georgia" w:hAnsi="Georgia"/>
        </w:rPr>
      </w:pPr>
      <w:r w:rsidRPr="00D14D10">
        <w:rPr>
          <w:rFonts w:ascii="Georgia" w:hAnsi="Georgia"/>
        </w:rPr>
        <w:t>Elle fait ce, maints yeux voyant</w:t>
      </w:r>
      <w:r w:rsidR="00A42379">
        <w:rPr>
          <w:rStyle w:val="Appelnotedebasdep"/>
          <w:rFonts w:ascii="Georgia" w:hAnsi="Georgia"/>
        </w:rPr>
        <w:footnoteReference w:id="11"/>
      </w:r>
      <w:r w:rsidRPr="00D14D10">
        <w:rPr>
          <w:rFonts w:ascii="Georgia" w:hAnsi="Georgia"/>
        </w:rPr>
        <w:t>.</w:t>
      </w:r>
    </w:p>
    <w:p w14:paraId="15B34E77" w14:textId="77777777" w:rsidR="00D14D10" w:rsidRPr="00D14D10" w:rsidRDefault="00D14D10" w:rsidP="00D14D10">
      <w:pPr>
        <w:pStyle w:val="NormalWeb"/>
        <w:suppressLineNumbers/>
        <w:spacing w:line="312" w:lineRule="auto"/>
        <w:ind w:firstLine="567"/>
        <w:contextualSpacing/>
        <w:jc w:val="both"/>
        <w:rPr>
          <w:rFonts w:ascii="Georgia" w:hAnsi="Georgia"/>
        </w:rPr>
      </w:pPr>
    </w:p>
    <w:p w14:paraId="1AD5E18E" w14:textId="77777777" w:rsidR="00D14D10" w:rsidRDefault="00D14D10" w:rsidP="00D14D10">
      <w:pPr>
        <w:pStyle w:val="NormalWeb"/>
        <w:suppressLineNumbers/>
        <w:spacing w:line="312" w:lineRule="auto"/>
        <w:ind w:firstLine="567"/>
        <w:contextualSpacing/>
        <w:jc w:val="both"/>
        <w:rPr>
          <w:rFonts w:ascii="Georgia" w:hAnsi="Georgia"/>
        </w:rPr>
      </w:pPr>
      <w:r w:rsidRPr="00D14D10">
        <w:rPr>
          <w:rFonts w:ascii="Georgia" w:hAnsi="Georgia"/>
        </w:rPr>
        <w:t>36</w:t>
      </w:r>
    </w:p>
    <w:p w14:paraId="055E38B8" w14:textId="77777777" w:rsidR="00D14D10" w:rsidRPr="00D14D10" w:rsidRDefault="00D14D10" w:rsidP="00D14D10">
      <w:pPr>
        <w:pStyle w:val="NormalWeb"/>
        <w:suppressLineNumbers/>
        <w:spacing w:line="312" w:lineRule="auto"/>
        <w:ind w:firstLine="567"/>
        <w:contextualSpacing/>
        <w:jc w:val="both"/>
        <w:rPr>
          <w:rFonts w:ascii="Georgia" w:hAnsi="Georgia"/>
        </w:rPr>
      </w:pPr>
    </w:p>
    <w:p w14:paraId="1A3AD284" w14:textId="0D31F90D" w:rsidR="00D14D10" w:rsidRPr="00D14D10" w:rsidRDefault="00D14D10" w:rsidP="00D14D10">
      <w:pPr>
        <w:pStyle w:val="NormalWeb"/>
        <w:spacing w:line="312" w:lineRule="auto"/>
        <w:ind w:firstLine="567"/>
        <w:contextualSpacing/>
        <w:jc w:val="both"/>
        <w:rPr>
          <w:rFonts w:ascii="Georgia" w:hAnsi="Georgia"/>
        </w:rPr>
      </w:pPr>
      <w:r w:rsidRPr="00D14D10">
        <w:rPr>
          <w:rFonts w:ascii="Georgia" w:hAnsi="Georgia"/>
        </w:rPr>
        <w:t>Et d'eux va France descombrant</w:t>
      </w:r>
      <w:r w:rsidR="00A42379">
        <w:rPr>
          <w:rStyle w:val="Appelnotedebasdep"/>
          <w:rFonts w:ascii="Georgia" w:hAnsi="Georgia"/>
        </w:rPr>
        <w:footnoteReference w:id="12"/>
      </w:r>
      <w:r w:rsidRPr="00D14D10">
        <w:rPr>
          <w:rFonts w:ascii="Georgia" w:hAnsi="Georgia"/>
        </w:rPr>
        <w:t>,</w:t>
      </w:r>
    </w:p>
    <w:p w14:paraId="5DAAC1D5" w14:textId="77777777" w:rsidR="00D14D10" w:rsidRPr="00D14D10" w:rsidRDefault="00D14D10" w:rsidP="00D14D10">
      <w:pPr>
        <w:pStyle w:val="NormalWeb"/>
        <w:spacing w:line="312" w:lineRule="auto"/>
        <w:ind w:firstLine="567"/>
        <w:contextualSpacing/>
        <w:jc w:val="both"/>
        <w:rPr>
          <w:rFonts w:ascii="Georgia" w:hAnsi="Georgia"/>
        </w:rPr>
      </w:pPr>
      <w:r w:rsidRPr="00D14D10">
        <w:rPr>
          <w:rFonts w:ascii="Georgia" w:hAnsi="Georgia"/>
        </w:rPr>
        <w:t>En recouvrant châteaux et villes,</w:t>
      </w:r>
    </w:p>
    <w:p w14:paraId="7ADAE4D6" w14:textId="77777777" w:rsidR="00D14D10" w:rsidRPr="00D14D10" w:rsidRDefault="00D14D10" w:rsidP="00D14D10">
      <w:pPr>
        <w:pStyle w:val="NormalWeb"/>
        <w:spacing w:line="312" w:lineRule="auto"/>
        <w:ind w:firstLine="567"/>
        <w:contextualSpacing/>
        <w:jc w:val="both"/>
        <w:rPr>
          <w:rFonts w:ascii="Georgia" w:hAnsi="Georgia"/>
        </w:rPr>
      </w:pPr>
      <w:r w:rsidRPr="00D14D10">
        <w:rPr>
          <w:rFonts w:ascii="Georgia" w:hAnsi="Georgia"/>
        </w:rPr>
        <w:t>Jamais force ne fut si grande,</w:t>
      </w:r>
    </w:p>
    <w:p w14:paraId="3A89EB7D" w14:textId="77777777" w:rsidR="00D14D10" w:rsidRPr="00D14D10" w:rsidRDefault="00D14D10" w:rsidP="00D14D10">
      <w:pPr>
        <w:pStyle w:val="NormalWeb"/>
        <w:spacing w:line="312" w:lineRule="auto"/>
        <w:ind w:firstLine="567"/>
        <w:contextualSpacing/>
        <w:jc w:val="both"/>
        <w:rPr>
          <w:rFonts w:ascii="Georgia" w:hAnsi="Georgia"/>
        </w:rPr>
      </w:pPr>
      <w:r w:rsidRPr="00D14D10">
        <w:rPr>
          <w:rFonts w:ascii="Georgia" w:hAnsi="Georgia"/>
        </w:rPr>
        <w:t>Soient à cent, soient à mille.</w:t>
      </w:r>
    </w:p>
    <w:p w14:paraId="581BFD17" w14:textId="77777777" w:rsidR="00D14D10" w:rsidRPr="00D14D10" w:rsidRDefault="00D14D10" w:rsidP="00D14D10">
      <w:pPr>
        <w:pStyle w:val="NormalWeb"/>
        <w:spacing w:line="312" w:lineRule="auto"/>
        <w:ind w:firstLine="567"/>
        <w:contextualSpacing/>
        <w:jc w:val="both"/>
        <w:rPr>
          <w:rFonts w:ascii="Georgia" w:hAnsi="Georgia"/>
        </w:rPr>
      </w:pPr>
      <w:r w:rsidRPr="00D14D10">
        <w:rPr>
          <w:rFonts w:ascii="Georgia" w:hAnsi="Georgia"/>
        </w:rPr>
        <w:t>Et de nos gens preux et habiles</w:t>
      </w:r>
    </w:p>
    <w:p w14:paraId="44C93DA9" w14:textId="7D6FDE97" w:rsidR="00D14D10" w:rsidRPr="00D14D10" w:rsidRDefault="00D14D10" w:rsidP="00D14D10">
      <w:pPr>
        <w:pStyle w:val="NormalWeb"/>
        <w:spacing w:line="312" w:lineRule="auto"/>
        <w:ind w:firstLine="567"/>
        <w:contextualSpacing/>
        <w:jc w:val="both"/>
        <w:rPr>
          <w:rFonts w:ascii="Georgia" w:hAnsi="Georgia"/>
        </w:rPr>
      </w:pPr>
      <w:r w:rsidRPr="00D14D10">
        <w:rPr>
          <w:rFonts w:ascii="Georgia" w:hAnsi="Georgia"/>
        </w:rPr>
        <w:t>Elle est principale che</w:t>
      </w:r>
      <w:r w:rsidR="000034A9">
        <w:rPr>
          <w:rFonts w:ascii="Georgia" w:hAnsi="Georgia"/>
        </w:rPr>
        <w:t>f</w:t>
      </w:r>
      <w:r w:rsidRPr="00D14D10">
        <w:rPr>
          <w:rFonts w:ascii="Georgia" w:hAnsi="Georgia"/>
        </w:rPr>
        <w:t>taine.</w:t>
      </w:r>
    </w:p>
    <w:p w14:paraId="774F6238" w14:textId="77777777" w:rsidR="00D14D10" w:rsidRPr="00D14D10" w:rsidRDefault="00D14D10" w:rsidP="00D14D10">
      <w:pPr>
        <w:pStyle w:val="NormalWeb"/>
        <w:spacing w:line="312" w:lineRule="auto"/>
        <w:ind w:firstLine="567"/>
        <w:contextualSpacing/>
        <w:jc w:val="both"/>
        <w:rPr>
          <w:rFonts w:ascii="Georgia" w:hAnsi="Georgia"/>
        </w:rPr>
      </w:pPr>
      <w:r w:rsidRPr="00D14D10">
        <w:rPr>
          <w:rFonts w:ascii="Georgia" w:hAnsi="Georgia"/>
        </w:rPr>
        <w:t>Telle force n'eut Hector, ni Achille ;</w:t>
      </w:r>
    </w:p>
    <w:p w14:paraId="3B77F8C7" w14:textId="77777777" w:rsidR="00D14D10" w:rsidRPr="00D14D10" w:rsidRDefault="00D14D10" w:rsidP="00D14D10">
      <w:pPr>
        <w:pStyle w:val="NormalWeb"/>
        <w:spacing w:line="312" w:lineRule="auto"/>
        <w:ind w:firstLine="567"/>
        <w:contextualSpacing/>
        <w:jc w:val="both"/>
        <w:rPr>
          <w:rFonts w:ascii="Georgia" w:hAnsi="Georgia"/>
        </w:rPr>
      </w:pPr>
      <w:r w:rsidRPr="00D14D10">
        <w:rPr>
          <w:rFonts w:ascii="Georgia" w:hAnsi="Georgia"/>
        </w:rPr>
        <w:lastRenderedPageBreak/>
        <w:t>Mais tout ce fait Dieu, qui la mène.</w:t>
      </w:r>
    </w:p>
    <w:p w14:paraId="048FBCA5" w14:textId="77777777" w:rsidR="00D14D10" w:rsidRPr="00D14D10" w:rsidRDefault="00D14D10" w:rsidP="00D14D10">
      <w:pPr>
        <w:pStyle w:val="NormalWeb"/>
        <w:suppressLineNumbers/>
        <w:spacing w:line="312" w:lineRule="auto"/>
        <w:ind w:firstLine="567"/>
        <w:contextualSpacing/>
        <w:jc w:val="both"/>
        <w:rPr>
          <w:rFonts w:ascii="Georgia" w:hAnsi="Georgia"/>
        </w:rPr>
      </w:pPr>
      <w:r w:rsidRPr="00D14D10">
        <w:rPr>
          <w:rFonts w:ascii="Georgia" w:hAnsi="Georgia"/>
        </w:rPr>
        <w:t xml:space="preserve"> </w:t>
      </w:r>
    </w:p>
    <w:p w14:paraId="1944AAF5" w14:textId="77777777" w:rsidR="00D14D10" w:rsidRDefault="00D14D10" w:rsidP="00D14D10">
      <w:pPr>
        <w:pStyle w:val="NormalWeb"/>
        <w:suppressLineNumbers/>
        <w:spacing w:line="312" w:lineRule="auto"/>
        <w:ind w:firstLine="567"/>
        <w:contextualSpacing/>
        <w:jc w:val="both"/>
        <w:rPr>
          <w:rFonts w:ascii="Georgia" w:hAnsi="Georgia"/>
        </w:rPr>
      </w:pPr>
      <w:r w:rsidRPr="00D14D10">
        <w:rPr>
          <w:rFonts w:ascii="Georgia" w:hAnsi="Georgia"/>
        </w:rPr>
        <w:t>37</w:t>
      </w:r>
    </w:p>
    <w:p w14:paraId="2A9A2260" w14:textId="77777777" w:rsidR="00D14D10" w:rsidRPr="00D14D10" w:rsidRDefault="00D14D10" w:rsidP="00D14D10">
      <w:pPr>
        <w:pStyle w:val="NormalWeb"/>
        <w:suppressLineNumbers/>
        <w:spacing w:line="312" w:lineRule="auto"/>
        <w:ind w:firstLine="567"/>
        <w:contextualSpacing/>
        <w:jc w:val="both"/>
        <w:rPr>
          <w:rFonts w:ascii="Georgia" w:hAnsi="Georgia"/>
        </w:rPr>
      </w:pPr>
    </w:p>
    <w:p w14:paraId="7A5F4880" w14:textId="77777777" w:rsidR="00D14D10" w:rsidRPr="00D14D10" w:rsidRDefault="00D14D10" w:rsidP="00D14D10">
      <w:pPr>
        <w:pStyle w:val="NormalWeb"/>
        <w:spacing w:line="312" w:lineRule="auto"/>
        <w:ind w:firstLine="567"/>
        <w:contextualSpacing/>
        <w:jc w:val="both"/>
        <w:rPr>
          <w:rFonts w:ascii="Georgia" w:hAnsi="Georgia"/>
        </w:rPr>
      </w:pPr>
      <w:r w:rsidRPr="00D14D10">
        <w:rPr>
          <w:rFonts w:ascii="Georgia" w:hAnsi="Georgia"/>
        </w:rPr>
        <w:t>Et vous, gens d'armes éprouvés,</w:t>
      </w:r>
    </w:p>
    <w:p w14:paraId="346D4BFD" w14:textId="77777777" w:rsidR="00D14D10" w:rsidRPr="00D14D10" w:rsidRDefault="00D14D10" w:rsidP="00D14D10">
      <w:pPr>
        <w:pStyle w:val="NormalWeb"/>
        <w:spacing w:line="312" w:lineRule="auto"/>
        <w:ind w:firstLine="567"/>
        <w:contextualSpacing/>
        <w:jc w:val="both"/>
        <w:rPr>
          <w:rFonts w:ascii="Georgia" w:hAnsi="Georgia"/>
        </w:rPr>
      </w:pPr>
      <w:r w:rsidRPr="00D14D10">
        <w:rPr>
          <w:rFonts w:ascii="Georgia" w:hAnsi="Georgia"/>
        </w:rPr>
        <w:t>Qui faites l'exécution,</w:t>
      </w:r>
    </w:p>
    <w:p w14:paraId="6008FB8E" w14:textId="77777777" w:rsidR="00D14D10" w:rsidRPr="00D14D10" w:rsidRDefault="00D14D10" w:rsidP="00D14D10">
      <w:pPr>
        <w:pStyle w:val="NormalWeb"/>
        <w:spacing w:line="312" w:lineRule="auto"/>
        <w:ind w:firstLine="567"/>
        <w:contextualSpacing/>
        <w:jc w:val="both"/>
        <w:rPr>
          <w:rFonts w:ascii="Georgia" w:hAnsi="Georgia"/>
        </w:rPr>
      </w:pPr>
      <w:r w:rsidRPr="00D14D10">
        <w:rPr>
          <w:rFonts w:ascii="Georgia" w:hAnsi="Georgia"/>
        </w:rPr>
        <w:t>Et bons et loyaux vous prouvez :</w:t>
      </w:r>
    </w:p>
    <w:p w14:paraId="53A75DD6" w14:textId="77777777" w:rsidR="00D14D10" w:rsidRPr="00D14D10" w:rsidRDefault="00D14D10" w:rsidP="00D14D10">
      <w:pPr>
        <w:pStyle w:val="NormalWeb"/>
        <w:spacing w:line="312" w:lineRule="auto"/>
        <w:ind w:firstLine="567"/>
        <w:contextualSpacing/>
        <w:jc w:val="both"/>
        <w:rPr>
          <w:rFonts w:ascii="Georgia" w:hAnsi="Georgia"/>
        </w:rPr>
      </w:pPr>
      <w:r w:rsidRPr="00D14D10">
        <w:rPr>
          <w:rFonts w:ascii="Georgia" w:hAnsi="Georgia"/>
        </w:rPr>
        <w:t>Bien faire on en doit mention</w:t>
      </w:r>
    </w:p>
    <w:p w14:paraId="56C7C01E" w14:textId="77777777" w:rsidR="00D14D10" w:rsidRPr="00D14D10" w:rsidRDefault="00D14D10" w:rsidP="00D14D10">
      <w:pPr>
        <w:pStyle w:val="NormalWeb"/>
        <w:spacing w:line="312" w:lineRule="auto"/>
        <w:ind w:firstLine="567"/>
        <w:contextualSpacing/>
        <w:jc w:val="both"/>
        <w:rPr>
          <w:rFonts w:ascii="Georgia" w:hAnsi="Georgia"/>
        </w:rPr>
      </w:pPr>
      <w:r w:rsidRPr="00D14D10">
        <w:rPr>
          <w:rFonts w:ascii="Georgia" w:hAnsi="Georgia"/>
        </w:rPr>
        <w:t>(Loués en toute nation</w:t>
      </w:r>
    </w:p>
    <w:p w14:paraId="482235E2" w14:textId="5A7D2020" w:rsidR="00D14D10" w:rsidRPr="00D14D10" w:rsidRDefault="00D14D10" w:rsidP="00D14D10">
      <w:pPr>
        <w:pStyle w:val="NormalWeb"/>
        <w:spacing w:line="312" w:lineRule="auto"/>
        <w:ind w:firstLine="567"/>
        <w:contextualSpacing/>
        <w:jc w:val="both"/>
        <w:rPr>
          <w:rFonts w:ascii="Georgia" w:hAnsi="Georgia"/>
        </w:rPr>
      </w:pPr>
      <w:r w:rsidRPr="00D14D10">
        <w:rPr>
          <w:rFonts w:ascii="Georgia" w:hAnsi="Georgia"/>
        </w:rPr>
        <w:t>Vous en serez), et sans faillance</w:t>
      </w:r>
      <w:r w:rsidR="00A42379">
        <w:rPr>
          <w:rStyle w:val="Appelnotedebasdep"/>
          <w:rFonts w:ascii="Georgia" w:hAnsi="Georgia"/>
        </w:rPr>
        <w:footnoteReference w:id="13"/>
      </w:r>
    </w:p>
    <w:p w14:paraId="637A0A06" w14:textId="2380843C" w:rsidR="00D14D10" w:rsidRPr="00D14D10" w:rsidRDefault="00D14D10" w:rsidP="00D14D10">
      <w:pPr>
        <w:pStyle w:val="NormalWeb"/>
        <w:spacing w:line="312" w:lineRule="auto"/>
        <w:ind w:firstLine="567"/>
        <w:contextualSpacing/>
        <w:jc w:val="both"/>
        <w:rPr>
          <w:rFonts w:ascii="Georgia" w:hAnsi="Georgia"/>
        </w:rPr>
      </w:pPr>
      <w:r w:rsidRPr="00D14D10">
        <w:rPr>
          <w:rFonts w:ascii="Georgia" w:hAnsi="Georgia"/>
        </w:rPr>
        <w:t>Parler sur toute élection</w:t>
      </w:r>
      <w:r w:rsidR="00A42379">
        <w:rPr>
          <w:rStyle w:val="Appelnotedebasdep"/>
          <w:rFonts w:ascii="Georgia" w:hAnsi="Georgia"/>
        </w:rPr>
        <w:footnoteReference w:id="14"/>
      </w:r>
    </w:p>
    <w:p w14:paraId="5BDF69BC" w14:textId="77777777" w:rsidR="00D14D10" w:rsidRPr="00D14D10" w:rsidRDefault="00D14D10" w:rsidP="00D14D10">
      <w:pPr>
        <w:pStyle w:val="NormalWeb"/>
        <w:spacing w:line="312" w:lineRule="auto"/>
        <w:ind w:firstLine="567"/>
        <w:contextualSpacing/>
        <w:jc w:val="both"/>
        <w:rPr>
          <w:rFonts w:ascii="Georgia" w:hAnsi="Georgia"/>
        </w:rPr>
      </w:pPr>
      <w:r w:rsidRPr="00D14D10">
        <w:rPr>
          <w:rFonts w:ascii="Georgia" w:hAnsi="Georgia"/>
        </w:rPr>
        <w:t>De vous et de votre vaillance.</w:t>
      </w:r>
    </w:p>
    <w:p w14:paraId="24E83E2B" w14:textId="77777777" w:rsidR="00D14D10" w:rsidRPr="00D14D10" w:rsidRDefault="00D14D10" w:rsidP="00D14D10">
      <w:pPr>
        <w:pStyle w:val="NormalWeb"/>
        <w:suppressLineNumbers/>
        <w:spacing w:line="312" w:lineRule="auto"/>
        <w:ind w:firstLine="567"/>
        <w:contextualSpacing/>
        <w:jc w:val="both"/>
        <w:rPr>
          <w:rFonts w:ascii="Georgia" w:hAnsi="Georgia"/>
        </w:rPr>
      </w:pPr>
      <w:r w:rsidRPr="00D14D10">
        <w:rPr>
          <w:rFonts w:ascii="Georgia" w:hAnsi="Georgia"/>
        </w:rPr>
        <w:t xml:space="preserve"> </w:t>
      </w:r>
    </w:p>
    <w:p w14:paraId="7CA5CE89" w14:textId="77777777" w:rsidR="00D14D10" w:rsidRDefault="00D14D10" w:rsidP="00D14D10">
      <w:pPr>
        <w:pStyle w:val="NormalWeb"/>
        <w:suppressLineNumbers/>
        <w:spacing w:line="312" w:lineRule="auto"/>
        <w:ind w:firstLine="567"/>
        <w:contextualSpacing/>
        <w:jc w:val="both"/>
        <w:rPr>
          <w:rFonts w:ascii="Georgia" w:hAnsi="Georgia"/>
        </w:rPr>
      </w:pPr>
      <w:r w:rsidRPr="00D14D10">
        <w:rPr>
          <w:rFonts w:ascii="Georgia" w:hAnsi="Georgia"/>
        </w:rPr>
        <w:t>38</w:t>
      </w:r>
    </w:p>
    <w:p w14:paraId="05357B46" w14:textId="77777777" w:rsidR="00D14D10" w:rsidRPr="00D14D10" w:rsidRDefault="00D14D10" w:rsidP="00D14D10">
      <w:pPr>
        <w:pStyle w:val="NormalWeb"/>
        <w:suppressLineNumbers/>
        <w:spacing w:line="312" w:lineRule="auto"/>
        <w:ind w:firstLine="567"/>
        <w:contextualSpacing/>
        <w:jc w:val="both"/>
        <w:rPr>
          <w:rFonts w:ascii="Georgia" w:hAnsi="Georgia"/>
        </w:rPr>
      </w:pPr>
    </w:p>
    <w:p w14:paraId="7FF15294" w14:textId="77777777" w:rsidR="00D14D10" w:rsidRPr="00D14D10" w:rsidRDefault="00D14D10" w:rsidP="00D14D10">
      <w:pPr>
        <w:pStyle w:val="NormalWeb"/>
        <w:spacing w:line="312" w:lineRule="auto"/>
        <w:ind w:firstLine="567"/>
        <w:contextualSpacing/>
        <w:jc w:val="both"/>
        <w:rPr>
          <w:rFonts w:ascii="Georgia" w:hAnsi="Georgia"/>
        </w:rPr>
      </w:pPr>
      <w:r w:rsidRPr="00D14D10">
        <w:rPr>
          <w:rFonts w:ascii="Georgia" w:hAnsi="Georgia"/>
        </w:rPr>
        <w:t>Qui vos corps et vie exposez,</w:t>
      </w:r>
    </w:p>
    <w:p w14:paraId="67F9FEDC" w14:textId="77777777" w:rsidR="00D14D10" w:rsidRPr="00D14D10" w:rsidRDefault="00D14D10" w:rsidP="00D14D10">
      <w:pPr>
        <w:pStyle w:val="NormalWeb"/>
        <w:spacing w:line="312" w:lineRule="auto"/>
        <w:ind w:firstLine="567"/>
        <w:contextualSpacing/>
        <w:jc w:val="both"/>
        <w:rPr>
          <w:rFonts w:ascii="Georgia" w:hAnsi="Georgia"/>
        </w:rPr>
      </w:pPr>
      <w:r w:rsidRPr="00D14D10">
        <w:rPr>
          <w:rFonts w:ascii="Georgia" w:hAnsi="Georgia"/>
        </w:rPr>
        <w:t>Pour le droit, en peine si dure,</w:t>
      </w:r>
    </w:p>
    <w:p w14:paraId="7CB32AF0" w14:textId="77777777" w:rsidR="00D14D10" w:rsidRPr="00D14D10" w:rsidRDefault="00D14D10" w:rsidP="00D14D10">
      <w:pPr>
        <w:pStyle w:val="NormalWeb"/>
        <w:spacing w:line="312" w:lineRule="auto"/>
        <w:ind w:firstLine="567"/>
        <w:contextualSpacing/>
        <w:jc w:val="both"/>
        <w:rPr>
          <w:rFonts w:ascii="Georgia" w:hAnsi="Georgia"/>
        </w:rPr>
      </w:pPr>
      <w:r w:rsidRPr="00D14D10">
        <w:rPr>
          <w:rFonts w:ascii="Georgia" w:hAnsi="Georgia"/>
        </w:rPr>
        <w:t>Et contre tous périls osez</w:t>
      </w:r>
    </w:p>
    <w:p w14:paraId="00834469" w14:textId="77777777" w:rsidR="00D14D10" w:rsidRPr="00D14D10" w:rsidRDefault="00D14D10" w:rsidP="00D14D10">
      <w:pPr>
        <w:pStyle w:val="NormalWeb"/>
        <w:spacing w:line="312" w:lineRule="auto"/>
        <w:ind w:firstLine="567"/>
        <w:contextualSpacing/>
        <w:jc w:val="both"/>
        <w:rPr>
          <w:rFonts w:ascii="Georgia" w:hAnsi="Georgia"/>
        </w:rPr>
      </w:pPr>
      <w:r w:rsidRPr="00D14D10">
        <w:rPr>
          <w:rFonts w:ascii="Georgia" w:hAnsi="Georgia"/>
        </w:rPr>
        <w:t>Vous aller mettre à l'aventure.</w:t>
      </w:r>
    </w:p>
    <w:p w14:paraId="46E41024" w14:textId="77777777" w:rsidR="00D14D10" w:rsidRPr="00D14D10" w:rsidRDefault="00D14D10" w:rsidP="00D14D10">
      <w:pPr>
        <w:pStyle w:val="NormalWeb"/>
        <w:spacing w:line="312" w:lineRule="auto"/>
        <w:ind w:firstLine="567"/>
        <w:contextualSpacing/>
        <w:jc w:val="both"/>
        <w:rPr>
          <w:rFonts w:ascii="Georgia" w:hAnsi="Georgia"/>
        </w:rPr>
      </w:pPr>
      <w:r w:rsidRPr="00D14D10">
        <w:rPr>
          <w:rFonts w:ascii="Georgia" w:hAnsi="Georgia"/>
        </w:rPr>
        <w:t>Soyez constants, car je vous jure</w:t>
      </w:r>
    </w:p>
    <w:p w14:paraId="364BFE0F" w14:textId="6983C752" w:rsidR="00D14D10" w:rsidRPr="00D14D10" w:rsidRDefault="00D14D10" w:rsidP="00D14D10">
      <w:pPr>
        <w:pStyle w:val="NormalWeb"/>
        <w:spacing w:line="312" w:lineRule="auto"/>
        <w:ind w:firstLine="567"/>
        <w:contextualSpacing/>
        <w:jc w:val="both"/>
        <w:rPr>
          <w:rFonts w:ascii="Georgia" w:hAnsi="Georgia"/>
        </w:rPr>
      </w:pPr>
      <w:r w:rsidRPr="00D14D10">
        <w:rPr>
          <w:rFonts w:ascii="Georgia" w:hAnsi="Georgia"/>
        </w:rPr>
        <w:t>Qu'en aurez gloire au ciel et los</w:t>
      </w:r>
      <w:r w:rsidR="00E9415C">
        <w:rPr>
          <w:rStyle w:val="Appelnotedebasdep"/>
          <w:rFonts w:ascii="Georgia" w:hAnsi="Georgia"/>
        </w:rPr>
        <w:footnoteReference w:id="15"/>
      </w:r>
      <w:r w:rsidRPr="00D14D10">
        <w:rPr>
          <w:rFonts w:ascii="Georgia" w:hAnsi="Georgia"/>
        </w:rPr>
        <w:t xml:space="preserve"> ;</w:t>
      </w:r>
    </w:p>
    <w:p w14:paraId="1C5E679C" w14:textId="77777777" w:rsidR="00D14D10" w:rsidRPr="00D14D10" w:rsidRDefault="00D14D10" w:rsidP="00D14D10">
      <w:pPr>
        <w:pStyle w:val="NormalWeb"/>
        <w:spacing w:line="312" w:lineRule="auto"/>
        <w:ind w:firstLine="567"/>
        <w:contextualSpacing/>
        <w:jc w:val="both"/>
        <w:rPr>
          <w:rFonts w:ascii="Georgia" w:hAnsi="Georgia"/>
        </w:rPr>
      </w:pPr>
      <w:r w:rsidRPr="00D14D10">
        <w:rPr>
          <w:rFonts w:ascii="Georgia" w:hAnsi="Georgia"/>
        </w:rPr>
        <w:t>Car qui se combat pour droiture,</w:t>
      </w:r>
    </w:p>
    <w:p w14:paraId="6CB97D32" w14:textId="54328461" w:rsidR="00D14D10" w:rsidRPr="00D14D10" w:rsidRDefault="00D14D10" w:rsidP="00D14D10">
      <w:pPr>
        <w:pStyle w:val="NormalWeb"/>
        <w:spacing w:line="312" w:lineRule="auto"/>
        <w:ind w:firstLine="567"/>
        <w:contextualSpacing/>
        <w:jc w:val="both"/>
        <w:rPr>
          <w:rFonts w:ascii="Georgia" w:hAnsi="Georgia"/>
        </w:rPr>
      </w:pPr>
      <w:r w:rsidRPr="00D14D10">
        <w:rPr>
          <w:rFonts w:ascii="Georgia" w:hAnsi="Georgia"/>
        </w:rPr>
        <w:t>Paradis gagne, dire l'ose</w:t>
      </w:r>
      <w:r w:rsidR="00E9415C">
        <w:rPr>
          <w:rStyle w:val="Appelnotedebasdep"/>
          <w:rFonts w:ascii="Georgia" w:hAnsi="Georgia"/>
        </w:rPr>
        <w:footnoteReference w:id="16"/>
      </w:r>
      <w:r w:rsidRPr="00D14D10">
        <w:rPr>
          <w:rFonts w:ascii="Georgia" w:hAnsi="Georgia"/>
        </w:rPr>
        <w:t>.</w:t>
      </w:r>
    </w:p>
    <w:p w14:paraId="2304E9D7" w14:textId="77777777" w:rsidR="00D14D10" w:rsidRPr="00D14D10" w:rsidRDefault="00D14D10" w:rsidP="00D14D10">
      <w:pPr>
        <w:pStyle w:val="NormalWeb"/>
        <w:suppressLineNumbers/>
        <w:spacing w:line="312" w:lineRule="auto"/>
        <w:ind w:firstLine="567"/>
        <w:contextualSpacing/>
        <w:jc w:val="both"/>
        <w:rPr>
          <w:rFonts w:ascii="Georgia" w:hAnsi="Georgia"/>
        </w:rPr>
      </w:pPr>
    </w:p>
    <w:p w14:paraId="0E8BAE8E" w14:textId="77777777" w:rsidR="00D14D10" w:rsidRDefault="00D14D10" w:rsidP="00D14D10">
      <w:pPr>
        <w:pStyle w:val="NormalWeb"/>
        <w:suppressLineNumbers/>
        <w:spacing w:line="312" w:lineRule="auto"/>
        <w:ind w:firstLine="567"/>
        <w:contextualSpacing/>
        <w:jc w:val="both"/>
        <w:rPr>
          <w:rFonts w:ascii="Georgia" w:hAnsi="Georgia"/>
        </w:rPr>
      </w:pPr>
      <w:r w:rsidRPr="00D14D10">
        <w:rPr>
          <w:rFonts w:ascii="Georgia" w:hAnsi="Georgia"/>
        </w:rPr>
        <w:t xml:space="preserve"> 39</w:t>
      </w:r>
    </w:p>
    <w:p w14:paraId="0A1B2191" w14:textId="77777777" w:rsidR="00D14D10" w:rsidRPr="00D14D10" w:rsidRDefault="00D14D10" w:rsidP="00D14D10">
      <w:pPr>
        <w:pStyle w:val="NormalWeb"/>
        <w:suppressLineNumbers/>
        <w:spacing w:line="312" w:lineRule="auto"/>
        <w:ind w:firstLine="567"/>
        <w:contextualSpacing/>
        <w:jc w:val="both"/>
        <w:rPr>
          <w:rFonts w:ascii="Georgia" w:hAnsi="Georgia"/>
        </w:rPr>
      </w:pPr>
    </w:p>
    <w:p w14:paraId="1FB44213" w14:textId="2751DAD5" w:rsidR="00D14D10" w:rsidRPr="00D14D10" w:rsidRDefault="00D14D10" w:rsidP="00D14D10">
      <w:pPr>
        <w:pStyle w:val="NormalWeb"/>
        <w:spacing w:line="312" w:lineRule="auto"/>
        <w:ind w:firstLine="567"/>
        <w:contextualSpacing/>
        <w:jc w:val="both"/>
        <w:rPr>
          <w:rFonts w:ascii="Georgia" w:hAnsi="Georgia"/>
        </w:rPr>
      </w:pPr>
      <w:r w:rsidRPr="00D14D10">
        <w:rPr>
          <w:rFonts w:ascii="Georgia" w:hAnsi="Georgia"/>
        </w:rPr>
        <w:t>Si</w:t>
      </w:r>
      <w:r w:rsidR="005854FA">
        <w:rPr>
          <w:rStyle w:val="Appelnotedebasdep"/>
          <w:rFonts w:ascii="Georgia" w:hAnsi="Georgia"/>
        </w:rPr>
        <w:footnoteReference w:id="17"/>
      </w:r>
      <w:r w:rsidRPr="00D14D10">
        <w:rPr>
          <w:rFonts w:ascii="Georgia" w:hAnsi="Georgia"/>
        </w:rPr>
        <w:t xml:space="preserve"> rabaissez, Anglais, vos cornes,</w:t>
      </w:r>
    </w:p>
    <w:p w14:paraId="61578720" w14:textId="54CE9EEC" w:rsidR="00D14D10" w:rsidRPr="00D14D10" w:rsidRDefault="00D14D10" w:rsidP="00D14D10">
      <w:pPr>
        <w:pStyle w:val="NormalWeb"/>
        <w:spacing w:line="312" w:lineRule="auto"/>
        <w:ind w:firstLine="567"/>
        <w:contextualSpacing/>
        <w:jc w:val="both"/>
        <w:rPr>
          <w:rFonts w:ascii="Georgia" w:hAnsi="Georgia"/>
        </w:rPr>
      </w:pPr>
      <w:r w:rsidRPr="00D14D10">
        <w:rPr>
          <w:rFonts w:ascii="Georgia" w:hAnsi="Georgia"/>
        </w:rPr>
        <w:t>Car jamais n'aurez beau gibier</w:t>
      </w:r>
      <w:r w:rsidR="005854FA">
        <w:rPr>
          <w:rFonts w:ascii="Georgia" w:hAnsi="Georgia"/>
        </w:rPr>
        <w:t> !</w:t>
      </w:r>
    </w:p>
    <w:p w14:paraId="75E7C79D" w14:textId="2F8D2E59" w:rsidR="00D14D10" w:rsidRPr="00D14D10" w:rsidRDefault="00D14D10" w:rsidP="00D14D10">
      <w:pPr>
        <w:pStyle w:val="NormalWeb"/>
        <w:spacing w:line="312" w:lineRule="auto"/>
        <w:ind w:firstLine="567"/>
        <w:contextualSpacing/>
        <w:jc w:val="both"/>
        <w:rPr>
          <w:rFonts w:ascii="Georgia" w:hAnsi="Georgia"/>
        </w:rPr>
      </w:pPr>
      <w:r w:rsidRPr="00D14D10">
        <w:rPr>
          <w:rFonts w:ascii="Georgia" w:hAnsi="Georgia"/>
        </w:rPr>
        <w:t>En France, ne menez vos sornes</w:t>
      </w:r>
      <w:r w:rsidR="00E9415C">
        <w:rPr>
          <w:rStyle w:val="Appelnotedebasdep"/>
          <w:rFonts w:ascii="Georgia" w:hAnsi="Georgia"/>
        </w:rPr>
        <w:footnoteReference w:id="18"/>
      </w:r>
      <w:r w:rsidR="00E9415C">
        <w:rPr>
          <w:rFonts w:ascii="Georgia" w:hAnsi="Georgia"/>
        </w:rPr>
        <w:t xml:space="preserve"> </w:t>
      </w:r>
      <w:r w:rsidRPr="00D14D10">
        <w:rPr>
          <w:rFonts w:ascii="Georgia" w:hAnsi="Georgia"/>
        </w:rPr>
        <w:t>;</w:t>
      </w:r>
    </w:p>
    <w:p w14:paraId="57E1CEF1" w14:textId="77777777" w:rsidR="00D14D10" w:rsidRPr="00D14D10" w:rsidRDefault="00D14D10" w:rsidP="00D14D10">
      <w:pPr>
        <w:pStyle w:val="NormalWeb"/>
        <w:spacing w:line="312" w:lineRule="auto"/>
        <w:ind w:firstLine="567"/>
        <w:contextualSpacing/>
        <w:jc w:val="both"/>
        <w:rPr>
          <w:rFonts w:ascii="Georgia" w:hAnsi="Georgia"/>
        </w:rPr>
      </w:pPr>
      <w:r w:rsidRPr="00D14D10">
        <w:rPr>
          <w:rFonts w:ascii="Georgia" w:hAnsi="Georgia"/>
        </w:rPr>
        <w:t>Matés êtes en l'échiquier,</w:t>
      </w:r>
    </w:p>
    <w:p w14:paraId="0CCCC59A" w14:textId="0C2D6470" w:rsidR="00D14D10" w:rsidRPr="00D14D10" w:rsidRDefault="00D14D10" w:rsidP="00D14D10">
      <w:pPr>
        <w:pStyle w:val="NormalWeb"/>
        <w:spacing w:line="312" w:lineRule="auto"/>
        <w:ind w:firstLine="567"/>
        <w:contextualSpacing/>
        <w:jc w:val="both"/>
        <w:rPr>
          <w:rFonts w:ascii="Georgia" w:hAnsi="Georgia"/>
        </w:rPr>
      </w:pPr>
      <w:r w:rsidRPr="00D14D10">
        <w:rPr>
          <w:rFonts w:ascii="Georgia" w:hAnsi="Georgia"/>
        </w:rPr>
        <w:t>Vous ne pensiez pas l'autrier</w:t>
      </w:r>
      <w:r w:rsidR="00E9415C">
        <w:rPr>
          <w:rStyle w:val="Appelnotedebasdep"/>
          <w:rFonts w:ascii="Georgia" w:hAnsi="Georgia"/>
        </w:rPr>
        <w:footnoteReference w:id="19"/>
      </w:r>
    </w:p>
    <w:p w14:paraId="26C55474" w14:textId="45AB978C" w:rsidR="00D14D10" w:rsidRPr="00D14D10" w:rsidRDefault="00D14D10" w:rsidP="00D14D10">
      <w:pPr>
        <w:pStyle w:val="NormalWeb"/>
        <w:spacing w:line="312" w:lineRule="auto"/>
        <w:ind w:firstLine="567"/>
        <w:contextualSpacing/>
        <w:jc w:val="both"/>
        <w:rPr>
          <w:rFonts w:ascii="Georgia" w:hAnsi="Georgia"/>
        </w:rPr>
      </w:pPr>
      <w:r w:rsidRPr="00D14D10">
        <w:rPr>
          <w:rFonts w:ascii="Georgia" w:hAnsi="Georgia"/>
        </w:rPr>
        <w:t>Où tant vous montriez périlleux</w:t>
      </w:r>
      <w:r w:rsidR="00E9415C">
        <w:rPr>
          <w:rStyle w:val="Appelnotedebasdep"/>
          <w:rFonts w:ascii="Georgia" w:hAnsi="Georgia"/>
        </w:rPr>
        <w:footnoteReference w:id="20"/>
      </w:r>
      <w:r w:rsidRPr="00D14D10">
        <w:rPr>
          <w:rFonts w:ascii="Georgia" w:hAnsi="Georgia"/>
        </w:rPr>
        <w:t xml:space="preserve"> ;</w:t>
      </w:r>
    </w:p>
    <w:p w14:paraId="7B459FC2" w14:textId="77777777" w:rsidR="00D14D10" w:rsidRPr="00D14D10" w:rsidRDefault="00D14D10" w:rsidP="00D14D10">
      <w:pPr>
        <w:pStyle w:val="NormalWeb"/>
        <w:spacing w:line="312" w:lineRule="auto"/>
        <w:ind w:firstLine="567"/>
        <w:contextualSpacing/>
        <w:jc w:val="both"/>
        <w:rPr>
          <w:rFonts w:ascii="Georgia" w:hAnsi="Georgia"/>
        </w:rPr>
      </w:pPr>
      <w:r w:rsidRPr="00D14D10">
        <w:rPr>
          <w:rFonts w:ascii="Georgia" w:hAnsi="Georgia"/>
        </w:rPr>
        <w:t>Mais n'étiez encore au sentier</w:t>
      </w:r>
    </w:p>
    <w:p w14:paraId="390EC977" w14:textId="77777777" w:rsidR="00D14D10" w:rsidRPr="00D14D10" w:rsidRDefault="00D14D10" w:rsidP="00D14D10">
      <w:pPr>
        <w:pStyle w:val="NormalWeb"/>
        <w:spacing w:line="312" w:lineRule="auto"/>
        <w:ind w:firstLine="567"/>
        <w:contextualSpacing/>
        <w:jc w:val="both"/>
        <w:rPr>
          <w:rFonts w:ascii="Georgia" w:hAnsi="Georgia"/>
        </w:rPr>
      </w:pPr>
      <w:r w:rsidRPr="00D14D10">
        <w:rPr>
          <w:rFonts w:ascii="Georgia" w:hAnsi="Georgia"/>
        </w:rPr>
        <w:lastRenderedPageBreak/>
        <w:t>Où Dieu abat les orgueilleux.</w:t>
      </w:r>
    </w:p>
    <w:p w14:paraId="32385C50" w14:textId="77777777" w:rsidR="00D14D10" w:rsidRPr="00D14D10" w:rsidRDefault="00D14D10" w:rsidP="00D14D10">
      <w:pPr>
        <w:pStyle w:val="NormalWeb"/>
        <w:suppressLineNumbers/>
        <w:spacing w:line="312" w:lineRule="auto"/>
        <w:ind w:firstLine="567"/>
        <w:contextualSpacing/>
        <w:jc w:val="both"/>
        <w:rPr>
          <w:rFonts w:ascii="Georgia" w:hAnsi="Georgia"/>
        </w:rPr>
      </w:pPr>
      <w:r w:rsidRPr="00D14D10">
        <w:rPr>
          <w:rFonts w:ascii="Georgia" w:hAnsi="Georgia"/>
        </w:rPr>
        <w:t xml:space="preserve"> </w:t>
      </w:r>
    </w:p>
    <w:p w14:paraId="373A46F3" w14:textId="77777777" w:rsidR="00D14D10" w:rsidRPr="00D14D10" w:rsidRDefault="00D14D10" w:rsidP="00D14D10">
      <w:pPr>
        <w:pStyle w:val="NormalWeb"/>
        <w:suppressLineNumbers/>
        <w:spacing w:line="312" w:lineRule="auto"/>
        <w:ind w:firstLine="567"/>
        <w:contextualSpacing/>
        <w:jc w:val="both"/>
        <w:rPr>
          <w:rFonts w:ascii="Georgia" w:hAnsi="Georgia"/>
        </w:rPr>
      </w:pPr>
      <w:r w:rsidRPr="00D14D10">
        <w:rPr>
          <w:rFonts w:ascii="Georgia" w:hAnsi="Georgia"/>
        </w:rPr>
        <w:t>40</w:t>
      </w:r>
    </w:p>
    <w:p w14:paraId="51C0A29B" w14:textId="77777777" w:rsidR="00D14D10" w:rsidRPr="00D14D10" w:rsidRDefault="00D14D10" w:rsidP="00D14D10">
      <w:pPr>
        <w:pStyle w:val="NormalWeb"/>
        <w:suppressLineNumbers/>
        <w:spacing w:line="312" w:lineRule="auto"/>
        <w:ind w:firstLine="567"/>
        <w:contextualSpacing/>
        <w:jc w:val="both"/>
        <w:rPr>
          <w:rFonts w:ascii="Georgia" w:hAnsi="Georgia"/>
        </w:rPr>
      </w:pPr>
      <w:r w:rsidRPr="00D14D10">
        <w:rPr>
          <w:rFonts w:ascii="Georgia" w:hAnsi="Georgia"/>
        </w:rPr>
        <w:tab/>
      </w:r>
    </w:p>
    <w:p w14:paraId="662AF557" w14:textId="04F797B2" w:rsidR="00D14D10" w:rsidRPr="00D14D10" w:rsidRDefault="00D14D10" w:rsidP="00D14D10">
      <w:pPr>
        <w:pStyle w:val="NormalWeb"/>
        <w:spacing w:line="312" w:lineRule="auto"/>
        <w:ind w:firstLine="567"/>
        <w:contextualSpacing/>
        <w:jc w:val="both"/>
        <w:rPr>
          <w:rFonts w:ascii="Georgia" w:hAnsi="Georgia"/>
        </w:rPr>
      </w:pPr>
      <w:r w:rsidRPr="00D14D10">
        <w:rPr>
          <w:rFonts w:ascii="Georgia" w:hAnsi="Georgia"/>
        </w:rPr>
        <w:t>Jà</w:t>
      </w:r>
      <w:r w:rsidR="00E9415C">
        <w:rPr>
          <w:rStyle w:val="Appelnotedebasdep"/>
          <w:rFonts w:ascii="Georgia" w:hAnsi="Georgia"/>
        </w:rPr>
        <w:footnoteReference w:id="21"/>
      </w:r>
      <w:r w:rsidRPr="00D14D10">
        <w:rPr>
          <w:rFonts w:ascii="Georgia" w:hAnsi="Georgia"/>
        </w:rPr>
        <w:t xml:space="preserve"> cuidiez France avoir gagnée,</w:t>
      </w:r>
    </w:p>
    <w:p w14:paraId="1912ED10" w14:textId="77777777" w:rsidR="00D14D10" w:rsidRPr="00D14D10" w:rsidRDefault="00D14D10" w:rsidP="00D14D10">
      <w:pPr>
        <w:pStyle w:val="NormalWeb"/>
        <w:spacing w:line="312" w:lineRule="auto"/>
        <w:ind w:firstLine="567"/>
        <w:contextualSpacing/>
        <w:jc w:val="both"/>
        <w:rPr>
          <w:rFonts w:ascii="Georgia" w:hAnsi="Georgia"/>
        </w:rPr>
      </w:pPr>
      <w:r w:rsidRPr="00D14D10">
        <w:rPr>
          <w:rFonts w:ascii="Georgia" w:hAnsi="Georgia"/>
        </w:rPr>
        <w:t>Et qu'elle vous dût demeurer.</w:t>
      </w:r>
    </w:p>
    <w:p w14:paraId="061D4C38" w14:textId="2BF920A0" w:rsidR="00D14D10" w:rsidRPr="00D14D10" w:rsidRDefault="00D14D10" w:rsidP="00D14D10">
      <w:pPr>
        <w:pStyle w:val="NormalWeb"/>
        <w:spacing w:line="312" w:lineRule="auto"/>
        <w:ind w:firstLine="567"/>
        <w:contextualSpacing/>
        <w:jc w:val="both"/>
        <w:rPr>
          <w:rFonts w:ascii="Georgia" w:hAnsi="Georgia"/>
        </w:rPr>
      </w:pPr>
      <w:r w:rsidRPr="00D14D10">
        <w:rPr>
          <w:rFonts w:ascii="Georgia" w:hAnsi="Georgia"/>
        </w:rPr>
        <w:t>Autrement va, fausse mesgniée</w:t>
      </w:r>
      <w:r w:rsidR="00E9415C">
        <w:rPr>
          <w:rStyle w:val="Appelnotedebasdep"/>
          <w:rFonts w:ascii="Georgia" w:hAnsi="Georgia"/>
        </w:rPr>
        <w:footnoteReference w:id="22"/>
      </w:r>
      <w:r w:rsidRPr="00D14D10">
        <w:rPr>
          <w:rFonts w:ascii="Georgia" w:hAnsi="Georgia"/>
        </w:rPr>
        <w:t xml:space="preserve"> !</w:t>
      </w:r>
    </w:p>
    <w:p w14:paraId="2D01A5CF" w14:textId="3DF8BD61" w:rsidR="00D14D10" w:rsidRPr="00D14D10" w:rsidRDefault="00D14D10" w:rsidP="00D14D10">
      <w:pPr>
        <w:pStyle w:val="NormalWeb"/>
        <w:spacing w:line="312" w:lineRule="auto"/>
        <w:ind w:firstLine="567"/>
        <w:contextualSpacing/>
        <w:jc w:val="both"/>
        <w:rPr>
          <w:rFonts w:ascii="Georgia" w:hAnsi="Georgia"/>
        </w:rPr>
      </w:pPr>
      <w:r w:rsidRPr="00D14D10">
        <w:rPr>
          <w:rFonts w:ascii="Georgia" w:hAnsi="Georgia"/>
        </w:rPr>
        <w:t>Vous irez ailleurs tabourer</w:t>
      </w:r>
      <w:r w:rsidR="00E9415C">
        <w:rPr>
          <w:rStyle w:val="Appelnotedebasdep"/>
          <w:rFonts w:ascii="Georgia" w:hAnsi="Georgia"/>
        </w:rPr>
        <w:footnoteReference w:id="23"/>
      </w:r>
      <w:r w:rsidRPr="00D14D10">
        <w:rPr>
          <w:rFonts w:ascii="Georgia" w:hAnsi="Georgia"/>
        </w:rPr>
        <w:t>,</w:t>
      </w:r>
    </w:p>
    <w:p w14:paraId="3342C925" w14:textId="23B718BA" w:rsidR="00D14D10" w:rsidRPr="00D14D10" w:rsidRDefault="00D14D10" w:rsidP="00D14D10">
      <w:pPr>
        <w:pStyle w:val="NormalWeb"/>
        <w:spacing w:line="312" w:lineRule="auto"/>
        <w:ind w:firstLine="567"/>
        <w:contextualSpacing/>
        <w:jc w:val="both"/>
        <w:rPr>
          <w:rFonts w:ascii="Georgia" w:hAnsi="Georgia"/>
        </w:rPr>
      </w:pPr>
      <w:r w:rsidRPr="00D14D10">
        <w:rPr>
          <w:rFonts w:ascii="Georgia" w:hAnsi="Georgia"/>
        </w:rPr>
        <w:t>Si ne voulez assavourer</w:t>
      </w:r>
      <w:r w:rsidR="00E9415C">
        <w:rPr>
          <w:rStyle w:val="Appelnotedebasdep"/>
          <w:rFonts w:ascii="Georgia" w:hAnsi="Georgia"/>
        </w:rPr>
        <w:footnoteReference w:id="24"/>
      </w:r>
      <w:r w:rsidRPr="00D14D10">
        <w:rPr>
          <w:rFonts w:ascii="Georgia" w:hAnsi="Georgia"/>
        </w:rPr>
        <w:t xml:space="preserve"> </w:t>
      </w:r>
    </w:p>
    <w:p w14:paraId="242B6D34" w14:textId="77777777" w:rsidR="00D14D10" w:rsidRPr="00D14D10" w:rsidRDefault="00D14D10" w:rsidP="00D14D10">
      <w:pPr>
        <w:pStyle w:val="NormalWeb"/>
        <w:spacing w:line="312" w:lineRule="auto"/>
        <w:ind w:firstLine="567"/>
        <w:contextualSpacing/>
        <w:jc w:val="both"/>
        <w:rPr>
          <w:rFonts w:ascii="Georgia" w:hAnsi="Georgia"/>
        </w:rPr>
      </w:pPr>
      <w:r w:rsidRPr="00D14D10">
        <w:rPr>
          <w:rFonts w:ascii="Georgia" w:hAnsi="Georgia"/>
        </w:rPr>
        <w:t>La mort, comme vos compagnons,</w:t>
      </w:r>
    </w:p>
    <w:p w14:paraId="310938C9" w14:textId="7B38689D" w:rsidR="00D14D10" w:rsidRPr="00D14D10" w:rsidRDefault="00D14D10" w:rsidP="00D14D10">
      <w:pPr>
        <w:pStyle w:val="NormalWeb"/>
        <w:spacing w:line="312" w:lineRule="auto"/>
        <w:ind w:firstLine="567"/>
        <w:contextualSpacing/>
        <w:jc w:val="both"/>
        <w:rPr>
          <w:rFonts w:ascii="Georgia" w:hAnsi="Georgia"/>
        </w:rPr>
      </w:pPr>
      <w:r w:rsidRPr="00D14D10">
        <w:rPr>
          <w:rFonts w:ascii="Georgia" w:hAnsi="Georgia"/>
        </w:rPr>
        <w:t>Que loups pourraient bien devourer,</w:t>
      </w:r>
    </w:p>
    <w:p w14:paraId="49D44924" w14:textId="77777777" w:rsidR="00D14D10" w:rsidRPr="00D14D10" w:rsidRDefault="00D14D10" w:rsidP="00D14D10">
      <w:pPr>
        <w:pStyle w:val="NormalWeb"/>
        <w:spacing w:line="312" w:lineRule="auto"/>
        <w:ind w:firstLine="567"/>
        <w:contextualSpacing/>
        <w:jc w:val="both"/>
        <w:rPr>
          <w:rFonts w:ascii="Georgia" w:hAnsi="Georgia"/>
        </w:rPr>
      </w:pPr>
      <w:r w:rsidRPr="00D14D10">
        <w:rPr>
          <w:rFonts w:ascii="Georgia" w:hAnsi="Georgia"/>
        </w:rPr>
        <w:t>Car morts gisent par les sillons.</w:t>
      </w:r>
    </w:p>
    <w:p w14:paraId="7006C6E9" w14:textId="77777777" w:rsidR="00D14D10" w:rsidRPr="00D14D10" w:rsidRDefault="00D14D10" w:rsidP="00D14D10">
      <w:pPr>
        <w:pStyle w:val="NormalWeb"/>
        <w:suppressLineNumbers/>
        <w:spacing w:line="312" w:lineRule="auto"/>
        <w:ind w:firstLine="567"/>
        <w:contextualSpacing/>
        <w:jc w:val="both"/>
        <w:rPr>
          <w:rFonts w:ascii="Georgia" w:hAnsi="Georgia"/>
        </w:rPr>
      </w:pPr>
    </w:p>
    <w:p w14:paraId="4F09DADF" w14:textId="77777777" w:rsidR="00D14D10" w:rsidRPr="00D14D10" w:rsidRDefault="00D14D10" w:rsidP="00D14D10">
      <w:pPr>
        <w:pStyle w:val="NormalWeb"/>
        <w:suppressLineNumbers/>
        <w:spacing w:line="312" w:lineRule="auto"/>
        <w:ind w:firstLine="567"/>
        <w:contextualSpacing/>
        <w:jc w:val="both"/>
        <w:rPr>
          <w:rFonts w:ascii="Georgia" w:hAnsi="Georgia"/>
        </w:rPr>
      </w:pPr>
      <w:r w:rsidRPr="00D14D10">
        <w:rPr>
          <w:rFonts w:ascii="Georgia" w:hAnsi="Georgia"/>
        </w:rPr>
        <w:t>(…)</w:t>
      </w:r>
    </w:p>
    <w:p w14:paraId="481E6B29" w14:textId="77777777" w:rsidR="00D14D10" w:rsidRPr="00D14D10" w:rsidRDefault="00D14D10" w:rsidP="00D14D10">
      <w:pPr>
        <w:pStyle w:val="NormalWeb"/>
        <w:suppressLineNumbers/>
        <w:spacing w:line="312" w:lineRule="auto"/>
        <w:ind w:firstLine="567"/>
        <w:contextualSpacing/>
        <w:jc w:val="both"/>
        <w:rPr>
          <w:rFonts w:ascii="Georgia" w:hAnsi="Georgia"/>
        </w:rPr>
      </w:pPr>
      <w:r w:rsidRPr="00D14D10">
        <w:rPr>
          <w:rFonts w:ascii="Georgia" w:hAnsi="Georgia"/>
        </w:rPr>
        <w:t xml:space="preserve"> </w:t>
      </w:r>
    </w:p>
    <w:p w14:paraId="5201EF0B" w14:textId="77777777" w:rsidR="00D14D10" w:rsidRPr="00D14D10" w:rsidRDefault="00D14D10" w:rsidP="00D14D10">
      <w:pPr>
        <w:pStyle w:val="NormalWeb"/>
        <w:suppressLineNumbers/>
        <w:spacing w:line="312" w:lineRule="auto"/>
        <w:ind w:firstLine="567"/>
        <w:contextualSpacing/>
        <w:jc w:val="both"/>
        <w:rPr>
          <w:rFonts w:ascii="Georgia" w:hAnsi="Georgia"/>
        </w:rPr>
      </w:pPr>
      <w:r w:rsidRPr="00D14D10">
        <w:rPr>
          <w:rFonts w:ascii="Georgia" w:hAnsi="Georgia"/>
        </w:rPr>
        <w:t>61</w:t>
      </w:r>
    </w:p>
    <w:p w14:paraId="2F3C4919" w14:textId="77777777" w:rsidR="00D14D10" w:rsidRPr="00D14D10" w:rsidRDefault="00D14D10" w:rsidP="00D14D10">
      <w:pPr>
        <w:pStyle w:val="NormalWeb"/>
        <w:suppressLineNumbers/>
        <w:spacing w:line="312" w:lineRule="auto"/>
        <w:ind w:firstLine="567"/>
        <w:contextualSpacing/>
        <w:jc w:val="both"/>
        <w:rPr>
          <w:rFonts w:ascii="Georgia" w:hAnsi="Georgia"/>
        </w:rPr>
      </w:pPr>
      <w:r w:rsidRPr="00D14D10">
        <w:rPr>
          <w:rFonts w:ascii="Georgia" w:hAnsi="Georgia"/>
        </w:rPr>
        <w:tab/>
      </w:r>
    </w:p>
    <w:p w14:paraId="36CCFE3A" w14:textId="2FC4F5EB" w:rsidR="00D14D10" w:rsidRPr="00D14D10" w:rsidRDefault="00D14D10" w:rsidP="00D14D10">
      <w:pPr>
        <w:pStyle w:val="NormalWeb"/>
        <w:spacing w:line="312" w:lineRule="auto"/>
        <w:ind w:firstLine="567"/>
        <w:contextualSpacing/>
        <w:jc w:val="both"/>
        <w:rPr>
          <w:rFonts w:ascii="Georgia" w:hAnsi="Georgia"/>
        </w:rPr>
      </w:pPr>
      <w:r w:rsidRPr="00D14D10">
        <w:rPr>
          <w:rFonts w:ascii="Georgia" w:hAnsi="Georgia"/>
        </w:rPr>
        <w:t>Donné ce ditié</w:t>
      </w:r>
      <w:r w:rsidR="00E9415C">
        <w:rPr>
          <w:rStyle w:val="Appelnotedebasdep"/>
          <w:rFonts w:ascii="Georgia" w:hAnsi="Georgia"/>
        </w:rPr>
        <w:footnoteReference w:id="25"/>
      </w:r>
      <w:r w:rsidRPr="00D14D10">
        <w:rPr>
          <w:rFonts w:ascii="Georgia" w:hAnsi="Georgia"/>
        </w:rPr>
        <w:t xml:space="preserve"> par Christine, </w:t>
      </w:r>
    </w:p>
    <w:p w14:paraId="7141CF1C" w14:textId="4F989144" w:rsidR="00D14D10" w:rsidRPr="00D14D10" w:rsidRDefault="00D14D10" w:rsidP="00D14D10">
      <w:pPr>
        <w:pStyle w:val="NormalWeb"/>
        <w:spacing w:line="312" w:lineRule="auto"/>
        <w:ind w:firstLine="567"/>
        <w:contextualSpacing/>
        <w:jc w:val="both"/>
        <w:rPr>
          <w:rFonts w:ascii="Georgia" w:hAnsi="Georgia"/>
        </w:rPr>
      </w:pPr>
      <w:r w:rsidRPr="00D14D10">
        <w:rPr>
          <w:rFonts w:ascii="Georgia" w:hAnsi="Georgia"/>
        </w:rPr>
        <w:t>L'an dessusdit mil quatre cen</w:t>
      </w:r>
      <w:r w:rsidR="00E9415C">
        <w:rPr>
          <w:rFonts w:ascii="Georgia" w:hAnsi="Georgia"/>
        </w:rPr>
        <w:t>t</w:t>
      </w:r>
    </w:p>
    <w:p w14:paraId="04B34F6D" w14:textId="77777777" w:rsidR="00D14D10" w:rsidRPr="00D14D10" w:rsidRDefault="00D14D10" w:rsidP="00D14D10">
      <w:pPr>
        <w:pStyle w:val="NormalWeb"/>
        <w:spacing w:line="312" w:lineRule="auto"/>
        <w:ind w:firstLine="567"/>
        <w:contextualSpacing/>
        <w:jc w:val="both"/>
        <w:rPr>
          <w:rFonts w:ascii="Georgia" w:hAnsi="Georgia"/>
        </w:rPr>
      </w:pPr>
      <w:r w:rsidRPr="00D14D10">
        <w:rPr>
          <w:rFonts w:ascii="Georgia" w:hAnsi="Georgia"/>
        </w:rPr>
        <w:t>Et vingt et neuf, le jour où finit</w:t>
      </w:r>
    </w:p>
    <w:p w14:paraId="6DFAAB96" w14:textId="77777777" w:rsidR="00D14D10" w:rsidRPr="00D14D10" w:rsidRDefault="00D14D10" w:rsidP="00D14D10">
      <w:pPr>
        <w:pStyle w:val="NormalWeb"/>
        <w:spacing w:line="312" w:lineRule="auto"/>
        <w:ind w:firstLine="567"/>
        <w:contextualSpacing/>
        <w:jc w:val="both"/>
        <w:rPr>
          <w:rFonts w:ascii="Georgia" w:hAnsi="Georgia"/>
        </w:rPr>
      </w:pPr>
      <w:r w:rsidRPr="00D14D10">
        <w:rPr>
          <w:rFonts w:ascii="Georgia" w:hAnsi="Georgia"/>
        </w:rPr>
        <w:t>Le mois de juillet. Mais j'entends</w:t>
      </w:r>
    </w:p>
    <w:p w14:paraId="44959307" w14:textId="2B09AB25" w:rsidR="00D14D10" w:rsidRPr="00D14D10" w:rsidRDefault="00D14D10" w:rsidP="00D14D10">
      <w:pPr>
        <w:pStyle w:val="NormalWeb"/>
        <w:spacing w:line="312" w:lineRule="auto"/>
        <w:ind w:firstLine="567"/>
        <w:contextualSpacing/>
        <w:jc w:val="both"/>
        <w:rPr>
          <w:rFonts w:ascii="Georgia" w:hAnsi="Georgia"/>
        </w:rPr>
      </w:pPr>
      <w:r w:rsidRPr="00D14D10">
        <w:rPr>
          <w:rFonts w:ascii="Georgia" w:hAnsi="Georgia"/>
        </w:rPr>
        <w:t>Qu'aucuns se tiendront mal contents</w:t>
      </w:r>
      <w:r w:rsidR="00E9415C">
        <w:rPr>
          <w:rStyle w:val="Appelnotedebasdep"/>
          <w:rFonts w:ascii="Georgia" w:hAnsi="Georgia"/>
        </w:rPr>
        <w:footnoteReference w:id="26"/>
      </w:r>
    </w:p>
    <w:p w14:paraId="39363EFF" w14:textId="31DC246C" w:rsidR="00D14D10" w:rsidRPr="00D14D10" w:rsidRDefault="00D14D10" w:rsidP="00D14D10">
      <w:pPr>
        <w:pStyle w:val="NormalWeb"/>
        <w:spacing w:line="312" w:lineRule="auto"/>
        <w:ind w:firstLine="567"/>
        <w:contextualSpacing/>
        <w:jc w:val="both"/>
        <w:rPr>
          <w:rFonts w:ascii="Georgia" w:hAnsi="Georgia"/>
        </w:rPr>
      </w:pPr>
      <w:r w:rsidRPr="00D14D10">
        <w:rPr>
          <w:rFonts w:ascii="Georgia" w:hAnsi="Georgia"/>
        </w:rPr>
        <w:t>De ce qu'il contient, car qui chère</w:t>
      </w:r>
    </w:p>
    <w:p w14:paraId="711B931A" w14:textId="79F11734" w:rsidR="00D14D10" w:rsidRPr="00D14D10" w:rsidRDefault="00D14D10" w:rsidP="00D14D10">
      <w:pPr>
        <w:pStyle w:val="NormalWeb"/>
        <w:spacing w:line="312" w:lineRule="auto"/>
        <w:ind w:firstLine="567"/>
        <w:contextualSpacing/>
        <w:jc w:val="both"/>
        <w:rPr>
          <w:rFonts w:ascii="Georgia" w:hAnsi="Georgia"/>
        </w:rPr>
      </w:pPr>
      <w:r w:rsidRPr="00D14D10">
        <w:rPr>
          <w:rFonts w:ascii="Georgia" w:hAnsi="Georgia"/>
        </w:rPr>
        <w:t>A embrunche</w:t>
      </w:r>
      <w:r w:rsidR="005854FA">
        <w:rPr>
          <w:rStyle w:val="Appelnotedebasdep"/>
          <w:rFonts w:ascii="Georgia" w:hAnsi="Georgia"/>
        </w:rPr>
        <w:footnoteReference w:id="27"/>
      </w:r>
      <w:r w:rsidRPr="00D14D10">
        <w:rPr>
          <w:rFonts w:ascii="Georgia" w:hAnsi="Georgia"/>
        </w:rPr>
        <w:t xml:space="preserve"> et les yeux pesants, </w:t>
      </w:r>
    </w:p>
    <w:p w14:paraId="3801A271" w14:textId="49E73DD0" w:rsidR="003245C9" w:rsidRPr="003245C9" w:rsidRDefault="00D14D10" w:rsidP="00D14D10">
      <w:pPr>
        <w:pStyle w:val="NormalWeb"/>
        <w:spacing w:line="312" w:lineRule="auto"/>
        <w:ind w:firstLine="567"/>
        <w:contextualSpacing/>
        <w:jc w:val="both"/>
        <w:rPr>
          <w:rFonts w:ascii="Georgia" w:hAnsi="Georgia"/>
        </w:rPr>
      </w:pPr>
      <w:r w:rsidRPr="00D14D10">
        <w:rPr>
          <w:rFonts w:ascii="Georgia" w:hAnsi="Georgia"/>
        </w:rPr>
        <w:t>Ne peut regarder la lumière.</w:t>
      </w:r>
    </w:p>
    <w:p w14:paraId="4FA4DDB8" w14:textId="31C1AC08" w:rsidR="009F15E2" w:rsidRPr="008C059D" w:rsidRDefault="009F15E2" w:rsidP="00D14D10">
      <w:pPr>
        <w:pStyle w:val="NormalWeb"/>
        <w:suppressLineNumbers/>
        <w:spacing w:line="312" w:lineRule="auto"/>
        <w:ind w:firstLine="567"/>
        <w:contextualSpacing/>
        <w:jc w:val="both"/>
        <w:rPr>
          <w:rFonts w:ascii="Georgia" w:hAnsi="Georgia"/>
        </w:rPr>
      </w:pPr>
    </w:p>
    <w:p w14:paraId="5B4843B1" w14:textId="77777777" w:rsidR="0072733D" w:rsidRPr="008C059D" w:rsidRDefault="0072733D" w:rsidP="00D14D10">
      <w:pPr>
        <w:pStyle w:val="NormalWeb"/>
        <w:suppressLineNumbers/>
        <w:spacing w:line="312" w:lineRule="auto"/>
        <w:ind w:firstLine="567"/>
        <w:contextualSpacing/>
        <w:jc w:val="both"/>
        <w:rPr>
          <w:rFonts w:ascii="Georgia" w:hAnsi="Georgia"/>
        </w:rPr>
      </w:pPr>
    </w:p>
    <w:p w14:paraId="4BA9E413" w14:textId="77777777" w:rsidR="0072733D" w:rsidRPr="008C059D" w:rsidRDefault="0072733D" w:rsidP="00D14D10">
      <w:pPr>
        <w:pStyle w:val="NormalWeb"/>
        <w:suppressLineNumbers/>
        <w:spacing w:line="312" w:lineRule="auto"/>
        <w:ind w:firstLine="567"/>
        <w:contextualSpacing/>
        <w:jc w:val="both"/>
        <w:rPr>
          <w:rFonts w:ascii="Georgia" w:hAnsi="Georgia"/>
        </w:rPr>
      </w:pPr>
    </w:p>
    <w:p w14:paraId="657A5B27" w14:textId="1CA8A16A" w:rsidR="00724827" w:rsidRDefault="003245C9" w:rsidP="0055152A">
      <w:pPr>
        <w:pStyle w:val="NormalWeb"/>
        <w:suppressLineNumbers/>
        <w:spacing w:line="312" w:lineRule="auto"/>
        <w:contextualSpacing/>
        <w:jc w:val="right"/>
        <w:rPr>
          <w:rFonts w:ascii="Georgia" w:hAnsi="Georgia"/>
        </w:rPr>
      </w:pPr>
      <w:r>
        <w:rPr>
          <w:rFonts w:ascii="Georgia" w:hAnsi="Georgia"/>
        </w:rPr>
        <w:t>Christine de Pizan</w:t>
      </w:r>
      <w:r w:rsidR="004E1787" w:rsidRPr="008C059D">
        <w:rPr>
          <w:rFonts w:ascii="Georgia" w:hAnsi="Georgia"/>
        </w:rPr>
        <w:t>,</w:t>
      </w:r>
      <w:r w:rsidR="008A170C">
        <w:rPr>
          <w:rFonts w:ascii="Georgia" w:hAnsi="Georgia"/>
        </w:rPr>
        <w:t xml:space="preserve"> extrait d</w:t>
      </w:r>
      <w:r w:rsidR="00DB6D1C">
        <w:rPr>
          <w:rFonts w:ascii="Georgia" w:hAnsi="Georgia"/>
        </w:rPr>
        <w:t>u</w:t>
      </w:r>
      <w:r w:rsidR="00AF67C2">
        <w:rPr>
          <w:rFonts w:ascii="Georgia" w:hAnsi="Georgia"/>
          <w:i/>
          <w:iCs/>
        </w:rPr>
        <w:t xml:space="preserve"> Ditié de Jeanne d’Arc</w:t>
      </w:r>
      <w:r w:rsidR="008B56FD" w:rsidRPr="008C059D">
        <w:rPr>
          <w:rFonts w:ascii="Georgia" w:hAnsi="Georgia"/>
        </w:rPr>
        <w:t>.</w:t>
      </w:r>
      <w:r w:rsidR="00385FD1" w:rsidRPr="008C059D">
        <w:rPr>
          <w:rFonts w:ascii="Georgia" w:hAnsi="Georgia"/>
        </w:rPr>
        <w:t xml:space="preserve"> </w:t>
      </w:r>
      <w:r w:rsidR="00226560">
        <w:rPr>
          <w:rFonts w:ascii="Georgia" w:hAnsi="Georgia"/>
        </w:rPr>
        <w:t>1429.</w:t>
      </w:r>
    </w:p>
    <w:p w14:paraId="02BE173E" w14:textId="77777777" w:rsidR="00E9415C" w:rsidRDefault="00E9415C" w:rsidP="0055152A">
      <w:pPr>
        <w:pStyle w:val="NormalWeb"/>
        <w:suppressLineNumbers/>
        <w:spacing w:line="312" w:lineRule="auto"/>
        <w:contextualSpacing/>
        <w:jc w:val="right"/>
        <w:rPr>
          <w:rFonts w:ascii="Georgia" w:hAnsi="Georgia"/>
        </w:rPr>
      </w:pPr>
    </w:p>
    <w:p w14:paraId="62A5A4B2" w14:textId="0BF84AE8" w:rsidR="00E9415C" w:rsidRPr="00E9415C" w:rsidRDefault="00E9415C" w:rsidP="0055152A">
      <w:pPr>
        <w:pStyle w:val="NormalWeb"/>
        <w:suppressLineNumbers/>
        <w:spacing w:line="312" w:lineRule="auto"/>
        <w:contextualSpacing/>
        <w:jc w:val="right"/>
        <w:rPr>
          <w:rFonts w:ascii="Georgia" w:hAnsi="Georgia"/>
          <w:sz w:val="20"/>
          <w:szCs w:val="20"/>
        </w:rPr>
      </w:pPr>
      <w:r w:rsidRPr="00E9415C">
        <w:rPr>
          <w:rFonts w:ascii="Georgia" w:hAnsi="Georgia"/>
          <w:sz w:val="20"/>
          <w:szCs w:val="20"/>
        </w:rPr>
        <w:t>Orthographe modernisée, notes : Littératurefrançaise.net</w:t>
      </w:r>
    </w:p>
    <w:sectPr w:rsidR="00E9415C" w:rsidRPr="00E9415C" w:rsidSect="00F07301">
      <w:footerReference w:type="default" r:id="rId7"/>
      <w:footnotePr>
        <w:numRestart w:val="eachPage"/>
      </w:footnotePr>
      <w:pgSz w:w="11906" w:h="16838"/>
      <w:pgMar w:top="1440" w:right="1701" w:bottom="1440" w:left="2268" w:header="709" w:footer="709" w:gutter="0"/>
      <w:lnNumType w:countBy="5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DD5D0" w14:textId="77777777" w:rsidR="00BE3405" w:rsidRDefault="00BE3405" w:rsidP="00DB1E0D">
      <w:pPr>
        <w:spacing w:after="0" w:line="240" w:lineRule="auto"/>
      </w:pPr>
      <w:r>
        <w:separator/>
      </w:r>
    </w:p>
  </w:endnote>
  <w:endnote w:type="continuationSeparator" w:id="0">
    <w:p w14:paraId="4EB76C1D" w14:textId="77777777" w:rsidR="00BE3405" w:rsidRDefault="00BE3405" w:rsidP="00DB1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7112674"/>
      <w:docPartObj>
        <w:docPartGallery w:val="Page Numbers (Bottom of Page)"/>
        <w:docPartUnique/>
      </w:docPartObj>
    </w:sdtPr>
    <w:sdtContent>
      <w:p w14:paraId="338793B9" w14:textId="35DA0F96" w:rsidR="00E9415C" w:rsidRDefault="00E9415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4E3837" w14:textId="77777777" w:rsidR="00E9415C" w:rsidRDefault="00E9415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720C3" w14:textId="77777777" w:rsidR="00BE3405" w:rsidRDefault="00BE3405" w:rsidP="00DB1E0D">
      <w:pPr>
        <w:spacing w:after="0" w:line="240" w:lineRule="auto"/>
      </w:pPr>
      <w:r>
        <w:separator/>
      </w:r>
    </w:p>
  </w:footnote>
  <w:footnote w:type="continuationSeparator" w:id="0">
    <w:p w14:paraId="731533C7" w14:textId="77777777" w:rsidR="00BE3405" w:rsidRDefault="00BE3405" w:rsidP="00DB1E0D">
      <w:pPr>
        <w:spacing w:after="0" w:line="240" w:lineRule="auto"/>
      </w:pPr>
      <w:r>
        <w:continuationSeparator/>
      </w:r>
    </w:p>
  </w:footnote>
  <w:footnote w:id="1">
    <w:p w14:paraId="0327B309" w14:textId="31960E8D" w:rsidR="00FD380A" w:rsidRDefault="00FD380A">
      <w:pPr>
        <w:pStyle w:val="Notedebasdepage"/>
      </w:pPr>
      <w:r>
        <w:rPr>
          <w:rStyle w:val="Appelnotedebasdep"/>
        </w:rPr>
        <w:footnoteRef/>
      </w:r>
      <w:r>
        <w:t xml:space="preserve"> Il apparaît.</w:t>
      </w:r>
    </w:p>
  </w:footnote>
  <w:footnote w:id="2">
    <w:p w14:paraId="15835F2E" w14:textId="5DBA244D" w:rsidR="00E9415C" w:rsidRPr="00283E64" w:rsidRDefault="00E9415C" w:rsidP="00283E64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Misérable (&gt;chien)</w:t>
      </w:r>
      <w:r w:rsidR="00247E70">
        <w:t>.</w:t>
      </w:r>
      <w:r w:rsidR="00812982">
        <w:t xml:space="preserve"> </w:t>
      </w:r>
    </w:p>
  </w:footnote>
  <w:footnote w:id="3">
    <w:p w14:paraId="270D1259" w14:textId="545A4221" w:rsidR="00A42379" w:rsidRDefault="00A42379">
      <w:pPr>
        <w:pStyle w:val="Notedebasdepage"/>
      </w:pPr>
      <w:r>
        <w:rPr>
          <w:rStyle w:val="Appelnotedebasdep"/>
        </w:rPr>
        <w:footnoteRef/>
      </w:r>
      <w:r>
        <w:t xml:space="preserve"> Par qui tout le </w:t>
      </w:r>
      <w:r w:rsidRPr="00D14D10">
        <w:t xml:space="preserve">royaume </w:t>
      </w:r>
      <w:r w:rsidR="000034A9">
        <w:t>était</w:t>
      </w:r>
      <w:r w:rsidR="00247E70">
        <w:t xml:space="preserve"> </w:t>
      </w:r>
      <w:r w:rsidR="00BD4584">
        <w:t>déserté</w:t>
      </w:r>
      <w:r w:rsidR="00247E70">
        <w:t>.</w:t>
      </w:r>
    </w:p>
  </w:footnote>
  <w:footnote w:id="4">
    <w:p w14:paraId="695D0516" w14:textId="2AF0F14D" w:rsidR="00A42379" w:rsidRDefault="00A42379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3F284C">
        <w:t>Relevé</w:t>
      </w:r>
      <w:r w:rsidRPr="00D14D10">
        <w:t xml:space="preserve"> et </w:t>
      </w:r>
      <w:r w:rsidR="003F284C">
        <w:t>guéri</w:t>
      </w:r>
      <w:r w:rsidR="00247E70">
        <w:t>.</w:t>
      </w:r>
    </w:p>
  </w:footnote>
  <w:footnote w:id="5">
    <w:p w14:paraId="6356D1A7" w14:textId="5A25A09E" w:rsidR="00A42379" w:rsidRDefault="00A42379" w:rsidP="00A42379">
      <w:pPr>
        <w:pStyle w:val="Notedebasdepage"/>
      </w:pPr>
      <w:r>
        <w:rPr>
          <w:rStyle w:val="Appelnotedebasdep"/>
        </w:rPr>
        <w:footnoteRef/>
      </w:r>
      <w:r>
        <w:t xml:space="preserve"> N’eussent fait</w:t>
      </w:r>
      <w:r w:rsidR="00247E70">
        <w:t>.</w:t>
      </w:r>
    </w:p>
  </w:footnote>
  <w:footnote w:id="6">
    <w:p w14:paraId="41A92A58" w14:textId="6A3B8388" w:rsidR="00A42379" w:rsidRDefault="00A42379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3F284C">
        <w:t>Exterminés</w:t>
      </w:r>
      <w:r w:rsidR="00247E70">
        <w:t>.</w:t>
      </w:r>
    </w:p>
  </w:footnote>
  <w:footnote w:id="7">
    <w:p w14:paraId="468239A7" w14:textId="72350EFA" w:rsidR="00A42379" w:rsidRDefault="00A42379">
      <w:pPr>
        <w:pStyle w:val="Notedebasdepage"/>
      </w:pPr>
      <w:r>
        <w:rPr>
          <w:rStyle w:val="Appelnotedebasdep"/>
        </w:rPr>
        <w:footnoteRef/>
      </w:r>
      <w:r>
        <w:t xml:space="preserve"> Ils ne l’auraient pas cru il y a peu</w:t>
      </w:r>
      <w:r w:rsidR="00247E70">
        <w:t>.</w:t>
      </w:r>
    </w:p>
  </w:footnote>
  <w:footnote w:id="8">
    <w:p w14:paraId="42E6A75B" w14:textId="3162F648" w:rsidR="00A42379" w:rsidRDefault="00A42379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247E70">
        <w:t>H</w:t>
      </w:r>
      <w:r>
        <w:t>ors</w:t>
      </w:r>
      <w:r w:rsidR="00247E70">
        <w:t>.</w:t>
      </w:r>
    </w:p>
  </w:footnote>
  <w:footnote w:id="9">
    <w:p w14:paraId="1234FDAE" w14:textId="12A7E4A2" w:rsidR="00A42379" w:rsidRDefault="00A42379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247E70">
        <w:t>P</w:t>
      </w:r>
      <w:r>
        <w:t>lutôt</w:t>
      </w:r>
      <w:r w:rsidR="00247E70">
        <w:t>.</w:t>
      </w:r>
    </w:p>
  </w:footnote>
  <w:footnote w:id="10">
    <w:p w14:paraId="217C7E74" w14:textId="4DEC8BB8" w:rsidR="00A42379" w:rsidRDefault="00A42379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247E70" w:rsidRPr="00D14D10">
        <w:t>Nul</w:t>
      </w:r>
      <w:r w:rsidRPr="00D14D10">
        <w:t xml:space="preserve"> ne lui résiste</w:t>
      </w:r>
      <w:r w:rsidR="00247E70">
        <w:t>.</w:t>
      </w:r>
    </w:p>
  </w:footnote>
  <w:footnote w:id="11">
    <w:p w14:paraId="28632D7E" w14:textId="287CCD31" w:rsidR="00A42379" w:rsidRDefault="00A42379">
      <w:pPr>
        <w:pStyle w:val="Notedebasdepage"/>
      </w:pPr>
      <w:r>
        <w:rPr>
          <w:rStyle w:val="Appelnotedebasdep"/>
        </w:rPr>
        <w:footnoteRef/>
      </w:r>
      <w:r>
        <w:t xml:space="preserve"> A la vue de tous</w:t>
      </w:r>
      <w:r w:rsidR="00247E70">
        <w:t>.</w:t>
      </w:r>
    </w:p>
  </w:footnote>
  <w:footnote w:id="12">
    <w:p w14:paraId="512C2AA2" w14:textId="6D325C87" w:rsidR="00A42379" w:rsidRDefault="00A42379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247E70">
        <w:t>D</w:t>
      </w:r>
      <w:r w:rsidR="00E9415C">
        <w:t>ébarrassant</w:t>
      </w:r>
      <w:r w:rsidR="00247E70">
        <w:t>.</w:t>
      </w:r>
    </w:p>
  </w:footnote>
  <w:footnote w:id="13">
    <w:p w14:paraId="0D46635D" w14:textId="4014AB38" w:rsidR="00A42379" w:rsidRDefault="00A42379">
      <w:pPr>
        <w:pStyle w:val="Notedebasdepage"/>
      </w:pPr>
      <w:r>
        <w:rPr>
          <w:rStyle w:val="Appelnotedebasdep"/>
        </w:rPr>
        <w:footnoteRef/>
      </w:r>
      <w:r>
        <w:t xml:space="preserve"> Faute</w:t>
      </w:r>
      <w:r w:rsidR="00247E70">
        <w:t>.</w:t>
      </w:r>
    </w:p>
  </w:footnote>
  <w:footnote w:id="14">
    <w:p w14:paraId="145DB4F0" w14:textId="73F9523E" w:rsidR="00A42379" w:rsidRDefault="00A42379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E9415C">
        <w:t>D</w:t>
      </w:r>
      <w:r w:rsidR="00E9415C" w:rsidRPr="00D14D10">
        <w:t>e préférence à tous autres</w:t>
      </w:r>
      <w:r w:rsidR="00247E70">
        <w:t>.</w:t>
      </w:r>
    </w:p>
  </w:footnote>
  <w:footnote w:id="15">
    <w:p w14:paraId="7F828B06" w14:textId="0B1007EB" w:rsidR="00E9415C" w:rsidRDefault="00E9415C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247E70">
        <w:t>L</w:t>
      </w:r>
      <w:r>
        <w:t>ouange</w:t>
      </w:r>
      <w:r w:rsidR="00247E70">
        <w:t>.</w:t>
      </w:r>
    </w:p>
  </w:footnote>
  <w:footnote w:id="16">
    <w:p w14:paraId="310D7041" w14:textId="2D212ED8" w:rsidR="00E9415C" w:rsidRDefault="00E9415C">
      <w:pPr>
        <w:pStyle w:val="Notedebasdepage"/>
      </w:pPr>
      <w:r>
        <w:rPr>
          <w:rStyle w:val="Appelnotedebasdep"/>
        </w:rPr>
        <w:footnoteRef/>
      </w:r>
      <w:r>
        <w:t xml:space="preserve"> J’ose le dire.</w:t>
      </w:r>
    </w:p>
  </w:footnote>
  <w:footnote w:id="17">
    <w:p w14:paraId="0A44F62C" w14:textId="010C7733" w:rsidR="005854FA" w:rsidRDefault="005854FA">
      <w:pPr>
        <w:pStyle w:val="Notedebasdepage"/>
      </w:pPr>
      <w:r>
        <w:rPr>
          <w:rStyle w:val="Appelnotedebasdep"/>
        </w:rPr>
        <w:footnoteRef/>
      </w:r>
      <w:r>
        <w:t xml:space="preserve"> Ainsi</w:t>
      </w:r>
      <w:r w:rsidR="00247E70">
        <w:t>.</w:t>
      </w:r>
    </w:p>
  </w:footnote>
  <w:footnote w:id="18">
    <w:p w14:paraId="5637CC18" w14:textId="5645952D" w:rsidR="00E9415C" w:rsidRDefault="00E9415C">
      <w:pPr>
        <w:pStyle w:val="Notedebasdepage"/>
      </w:pPr>
      <w:r>
        <w:rPr>
          <w:rStyle w:val="Appelnotedebasdep"/>
        </w:rPr>
        <w:footnoteRef/>
      </w:r>
      <w:r>
        <w:t xml:space="preserve"> E</w:t>
      </w:r>
      <w:r w:rsidRPr="00D14D10">
        <w:t>ntreprises téméraires</w:t>
      </w:r>
      <w:r w:rsidR="00247E70">
        <w:t>.</w:t>
      </w:r>
    </w:p>
  </w:footnote>
  <w:footnote w:id="19">
    <w:p w14:paraId="4472C812" w14:textId="6CB5DB91" w:rsidR="00E9415C" w:rsidRDefault="00E9415C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247E70" w:rsidRPr="00D14D10">
        <w:t>L’autre</w:t>
      </w:r>
      <w:r w:rsidRPr="00D14D10">
        <w:t xml:space="preserve"> jour</w:t>
      </w:r>
      <w:r w:rsidR="00247E70">
        <w:t>.</w:t>
      </w:r>
    </w:p>
  </w:footnote>
  <w:footnote w:id="20">
    <w:p w14:paraId="62E1AD00" w14:textId="5B9902DE" w:rsidR="00E9415C" w:rsidRDefault="00E9415C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247E70" w:rsidRPr="00D14D10">
        <w:t>D</w:t>
      </w:r>
      <w:r w:rsidRPr="00D14D10">
        <w:t>angereux</w:t>
      </w:r>
      <w:r w:rsidR="00247E70">
        <w:t>.</w:t>
      </w:r>
    </w:p>
  </w:footnote>
  <w:footnote w:id="21">
    <w:p w14:paraId="298345D2" w14:textId="554251FC" w:rsidR="00E9415C" w:rsidRDefault="00E9415C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247E70">
        <w:t>D</w:t>
      </w:r>
      <w:r>
        <w:t>éjà</w:t>
      </w:r>
      <w:r w:rsidR="00247E70">
        <w:t>.</w:t>
      </w:r>
    </w:p>
  </w:footnote>
  <w:footnote w:id="22">
    <w:p w14:paraId="0F656595" w14:textId="69B1CA74" w:rsidR="00E9415C" w:rsidRDefault="00E9415C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247E70" w:rsidRPr="00D14D10">
        <w:t>Maison</w:t>
      </w:r>
      <w:r w:rsidRPr="00D14D10">
        <w:t>, famille</w:t>
      </w:r>
      <w:r w:rsidR="00247E70">
        <w:t>.</w:t>
      </w:r>
    </w:p>
  </w:footnote>
  <w:footnote w:id="23">
    <w:p w14:paraId="0A85F54D" w14:textId="395FA123" w:rsidR="00E9415C" w:rsidRDefault="00E9415C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247E70" w:rsidRPr="00D14D10">
        <w:t>Battre</w:t>
      </w:r>
      <w:r w:rsidRPr="00D14D10">
        <w:t xml:space="preserve"> le tambour</w:t>
      </w:r>
      <w:r w:rsidR="00247E70">
        <w:t>.</w:t>
      </w:r>
    </w:p>
  </w:footnote>
  <w:footnote w:id="24">
    <w:p w14:paraId="6070BDBB" w14:textId="6872834A" w:rsidR="00E9415C" w:rsidRDefault="00E9415C" w:rsidP="00E9415C">
      <w:pPr>
        <w:pStyle w:val="Notedebasdepage"/>
      </w:pPr>
      <w:r>
        <w:rPr>
          <w:rStyle w:val="Appelnotedebasdep"/>
        </w:rPr>
        <w:footnoteRef/>
      </w:r>
      <w:r>
        <w:t xml:space="preserve"> Sentir, goûter</w:t>
      </w:r>
      <w:r w:rsidR="00247E70">
        <w:t>.</w:t>
      </w:r>
    </w:p>
  </w:footnote>
  <w:footnote w:id="25">
    <w:p w14:paraId="1E4E7A94" w14:textId="46DB0949" w:rsidR="00E9415C" w:rsidRDefault="00E9415C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247E70">
        <w:t>P</w:t>
      </w:r>
      <w:r>
        <w:t>oème</w:t>
      </w:r>
      <w:r w:rsidR="00247E70">
        <w:t>.</w:t>
      </w:r>
    </w:p>
  </w:footnote>
  <w:footnote w:id="26">
    <w:p w14:paraId="2CF76689" w14:textId="5C001880" w:rsidR="00E9415C" w:rsidRDefault="00E9415C">
      <w:pPr>
        <w:pStyle w:val="Notedebasdepage"/>
      </w:pPr>
      <w:r>
        <w:rPr>
          <w:rStyle w:val="Appelnotedebasdep"/>
        </w:rPr>
        <w:footnoteRef/>
      </w:r>
      <w:r>
        <w:t xml:space="preserve"> Que quelques-uns seront mécontents</w:t>
      </w:r>
      <w:r w:rsidR="00247E70">
        <w:t>.</w:t>
      </w:r>
    </w:p>
  </w:footnote>
  <w:footnote w:id="27">
    <w:p w14:paraId="0431B183" w14:textId="0AB8BE52" w:rsidR="005854FA" w:rsidRDefault="005854FA">
      <w:pPr>
        <w:pStyle w:val="Notedebasdepage"/>
      </w:pPr>
      <w:r>
        <w:rPr>
          <w:rStyle w:val="Appelnotedebasdep"/>
        </w:rPr>
        <w:footnoteRef/>
      </w:r>
      <w:r>
        <w:t xml:space="preserve"> Qui chère a embrunche : qui a le visage baissé</w:t>
      </w:r>
      <w:r w:rsidR="00247E70"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0E"/>
    <w:rsid w:val="000034A9"/>
    <w:rsid w:val="00042B18"/>
    <w:rsid w:val="00046F06"/>
    <w:rsid w:val="000470F8"/>
    <w:rsid w:val="0007453E"/>
    <w:rsid w:val="00077B02"/>
    <w:rsid w:val="000E6276"/>
    <w:rsid w:val="001165BA"/>
    <w:rsid w:val="001412B0"/>
    <w:rsid w:val="001A67DE"/>
    <w:rsid w:val="001D0710"/>
    <w:rsid w:val="001D7631"/>
    <w:rsid w:val="00226560"/>
    <w:rsid w:val="00231829"/>
    <w:rsid w:val="00247E70"/>
    <w:rsid w:val="00256EDF"/>
    <w:rsid w:val="00283E64"/>
    <w:rsid w:val="002A2CC1"/>
    <w:rsid w:val="002A636F"/>
    <w:rsid w:val="002C07E3"/>
    <w:rsid w:val="002D0794"/>
    <w:rsid w:val="002E352B"/>
    <w:rsid w:val="002F7F13"/>
    <w:rsid w:val="00301B83"/>
    <w:rsid w:val="003150F0"/>
    <w:rsid w:val="003245C9"/>
    <w:rsid w:val="00331561"/>
    <w:rsid w:val="003520C6"/>
    <w:rsid w:val="00355CAF"/>
    <w:rsid w:val="00366CDB"/>
    <w:rsid w:val="00385FD1"/>
    <w:rsid w:val="003A1473"/>
    <w:rsid w:val="003B579A"/>
    <w:rsid w:val="003D7173"/>
    <w:rsid w:val="003D7E14"/>
    <w:rsid w:val="003E187D"/>
    <w:rsid w:val="003F284C"/>
    <w:rsid w:val="004E1787"/>
    <w:rsid w:val="004E1A7C"/>
    <w:rsid w:val="005112A7"/>
    <w:rsid w:val="0053097C"/>
    <w:rsid w:val="0053770C"/>
    <w:rsid w:val="0055152A"/>
    <w:rsid w:val="00555C77"/>
    <w:rsid w:val="00564252"/>
    <w:rsid w:val="005664E0"/>
    <w:rsid w:val="005854FA"/>
    <w:rsid w:val="005918E3"/>
    <w:rsid w:val="005C7B21"/>
    <w:rsid w:val="005F238E"/>
    <w:rsid w:val="00615726"/>
    <w:rsid w:val="00620685"/>
    <w:rsid w:val="006421E0"/>
    <w:rsid w:val="006646B1"/>
    <w:rsid w:val="006907D5"/>
    <w:rsid w:val="006C3BA5"/>
    <w:rsid w:val="006D7593"/>
    <w:rsid w:val="00724827"/>
    <w:rsid w:val="0072733D"/>
    <w:rsid w:val="00750546"/>
    <w:rsid w:val="00793666"/>
    <w:rsid w:val="007B4D38"/>
    <w:rsid w:val="007C72AC"/>
    <w:rsid w:val="00810984"/>
    <w:rsid w:val="00812982"/>
    <w:rsid w:val="008575DB"/>
    <w:rsid w:val="008711F0"/>
    <w:rsid w:val="008870CC"/>
    <w:rsid w:val="00893C74"/>
    <w:rsid w:val="008A170C"/>
    <w:rsid w:val="008B56FD"/>
    <w:rsid w:val="008C059D"/>
    <w:rsid w:val="00984C1E"/>
    <w:rsid w:val="009B08A2"/>
    <w:rsid w:val="009E2AA9"/>
    <w:rsid w:val="009E5A50"/>
    <w:rsid w:val="009F15E2"/>
    <w:rsid w:val="00A07D10"/>
    <w:rsid w:val="00A42379"/>
    <w:rsid w:val="00AA6FD3"/>
    <w:rsid w:val="00AE368D"/>
    <w:rsid w:val="00AF5C4E"/>
    <w:rsid w:val="00AF67C2"/>
    <w:rsid w:val="00B15670"/>
    <w:rsid w:val="00B4267C"/>
    <w:rsid w:val="00B81436"/>
    <w:rsid w:val="00B861E6"/>
    <w:rsid w:val="00B94979"/>
    <w:rsid w:val="00BA211B"/>
    <w:rsid w:val="00BA3DE3"/>
    <w:rsid w:val="00BA5C81"/>
    <w:rsid w:val="00BA65F5"/>
    <w:rsid w:val="00BB4026"/>
    <w:rsid w:val="00BD4584"/>
    <w:rsid w:val="00BD6D41"/>
    <w:rsid w:val="00BE0B0B"/>
    <w:rsid w:val="00BE3405"/>
    <w:rsid w:val="00C03A18"/>
    <w:rsid w:val="00C16905"/>
    <w:rsid w:val="00C843A5"/>
    <w:rsid w:val="00CB0499"/>
    <w:rsid w:val="00CD6D30"/>
    <w:rsid w:val="00D1383B"/>
    <w:rsid w:val="00D14D10"/>
    <w:rsid w:val="00D274F4"/>
    <w:rsid w:val="00DB1E0D"/>
    <w:rsid w:val="00DB6D1C"/>
    <w:rsid w:val="00DF382E"/>
    <w:rsid w:val="00DF659E"/>
    <w:rsid w:val="00E244B4"/>
    <w:rsid w:val="00E547DA"/>
    <w:rsid w:val="00E55B73"/>
    <w:rsid w:val="00E56C71"/>
    <w:rsid w:val="00E9415C"/>
    <w:rsid w:val="00EA193F"/>
    <w:rsid w:val="00F07301"/>
    <w:rsid w:val="00F5300E"/>
    <w:rsid w:val="00F600A3"/>
    <w:rsid w:val="00F63BC3"/>
    <w:rsid w:val="00FC35DB"/>
    <w:rsid w:val="00FD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88A42"/>
  <w15:chartTrackingRefBased/>
  <w15:docId w15:val="{EA25ABC4-5499-4726-A3CF-81650FD38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="Times New Roman"/>
        <w:sz w:val="18"/>
        <w:szCs w:val="26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530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F5300E"/>
    <w:rPr>
      <w:i/>
      <w:iCs/>
    </w:rPr>
  </w:style>
  <w:style w:type="character" w:styleId="Numrodeligne">
    <w:name w:val="line number"/>
    <w:basedOn w:val="Policepardfaut"/>
    <w:uiPriority w:val="99"/>
    <w:semiHidden/>
    <w:unhideWhenUsed/>
    <w:rsid w:val="00F5300E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B1E0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B1E0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B1E0D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E94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9415C"/>
  </w:style>
  <w:style w:type="paragraph" w:styleId="Pieddepage">
    <w:name w:val="footer"/>
    <w:basedOn w:val="Normal"/>
    <w:link w:val="PieddepageCar"/>
    <w:uiPriority w:val="99"/>
    <w:unhideWhenUsed/>
    <w:rsid w:val="00E94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4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6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F304D-4C1B-48B5-8921-964DB3D91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3</Pages>
  <Words>344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machin truc</dc:creator>
  <cp:keywords/>
  <dc:description/>
  <cp:lastModifiedBy>Matthieu Binder</cp:lastModifiedBy>
  <cp:revision>59</cp:revision>
  <cp:lastPrinted>2021-11-16T09:03:00Z</cp:lastPrinted>
  <dcterms:created xsi:type="dcterms:W3CDTF">2021-09-26T18:13:00Z</dcterms:created>
  <dcterms:modified xsi:type="dcterms:W3CDTF">2025-04-28T09:56:00Z</dcterms:modified>
</cp:coreProperties>
</file>